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 НАРОДНЫХ ДЕПУТАТОВ КРИВОПОЛЯНСКОГО 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CE59D0" w:rsidRDefault="00CE59D0" w:rsidP="00CE59D0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09.10.2023 года № 146</w:t>
      </w: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CE59D0" w:rsidRDefault="00CE59D0" w:rsidP="00CE59D0">
      <w:pPr>
        <w:ind w:right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651D0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внесении изменений и дополнений в Генеральный план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и материалам   по его обоснованию в части установления границ населенного пункта х. </w:t>
      </w:r>
      <w:proofErr w:type="gramStart"/>
      <w:r>
        <w:rPr>
          <w:rFonts w:ascii="Arial" w:hAnsi="Arial" w:cs="Arial"/>
          <w:sz w:val="24"/>
          <w:szCs w:val="24"/>
        </w:rPr>
        <w:t xml:space="preserve">Прилепы, 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CE59D0" w:rsidRPr="002651D0" w:rsidRDefault="00CE59D0" w:rsidP="00CE59D0">
      <w:pPr>
        <w:ind w:right="2"/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Законом Российской Федерации от 06.10.2003 г. №131-ФЗ «Об общих принципах организации местного самоуправления в Российской Федерации», Законом Воронежской области от 07.07.2006 г. № 61-03 «О регулировании градостроительной деятельности в Воронежской области», на основании Заключения Правите</w:t>
      </w:r>
      <w:r w:rsidR="00130086">
        <w:rPr>
          <w:rFonts w:ascii="Arial" w:hAnsi="Arial" w:cs="Arial"/>
          <w:sz w:val="24"/>
          <w:szCs w:val="24"/>
        </w:rPr>
        <w:t>льства Воронежской области от 09.10.2023 года №17-01-32/и-1858</w:t>
      </w:r>
      <w:r>
        <w:rPr>
          <w:rFonts w:ascii="Arial" w:hAnsi="Arial" w:cs="Arial"/>
          <w:sz w:val="24"/>
          <w:szCs w:val="24"/>
        </w:rPr>
        <w:t xml:space="preserve"> «О согласовании проекта внесения изменений в генеральный план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района»,</w:t>
      </w:r>
      <w:r w:rsidRPr="002651D0">
        <w:rPr>
          <w:rFonts w:ascii="Arial" w:hAnsi="Arial" w:cs="Arial"/>
          <w:sz w:val="24"/>
          <w:szCs w:val="24"/>
        </w:rPr>
        <w:t xml:space="preserve"> Ус</w:t>
      </w:r>
      <w:r>
        <w:rPr>
          <w:rFonts w:ascii="Arial" w:hAnsi="Arial" w:cs="Arial"/>
          <w:sz w:val="24"/>
          <w:szCs w:val="24"/>
        </w:rPr>
        <w:t>тавом</w:t>
      </w:r>
      <w:r w:rsidRPr="002651D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651D0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решил:</w:t>
      </w:r>
    </w:p>
    <w:p w:rsidR="00CE59D0" w:rsidRDefault="00CE59D0" w:rsidP="00CE59D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Утвердить внесение изменений (дополнений) в Генеральный план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района, Воронежской области и материалам по его обоснованию в част</w:t>
      </w:r>
      <w:r w:rsidR="003525F2">
        <w:rPr>
          <w:rFonts w:ascii="Arial" w:hAnsi="Arial" w:cs="Arial"/>
          <w:sz w:val="24"/>
          <w:szCs w:val="24"/>
        </w:rPr>
        <w:t>и установления границ населенного   пункта</w:t>
      </w:r>
      <w:r>
        <w:rPr>
          <w:rFonts w:ascii="Arial" w:hAnsi="Arial" w:cs="Arial"/>
          <w:sz w:val="24"/>
          <w:szCs w:val="24"/>
        </w:rPr>
        <w:t xml:space="preserve"> х. </w:t>
      </w:r>
      <w:proofErr w:type="gramStart"/>
      <w:r>
        <w:rPr>
          <w:rFonts w:ascii="Arial" w:hAnsi="Arial" w:cs="Arial"/>
          <w:sz w:val="24"/>
          <w:szCs w:val="24"/>
        </w:rPr>
        <w:t xml:space="preserve">Прилепы, 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CE59D0" w:rsidRDefault="00CE59D0" w:rsidP="00CE59D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 момента обнародования.</w:t>
      </w:r>
    </w:p>
    <w:p w:rsidR="00CE59D0" w:rsidRDefault="00CE59D0" w:rsidP="00CE59D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/>
    <w:p w:rsidR="00CE59D0" w:rsidRDefault="00CE59D0" w:rsidP="00CE59D0">
      <w:pPr>
        <w:rPr>
          <w:rFonts w:ascii="Arial" w:hAnsi="Arial" w:cs="Arial"/>
          <w:sz w:val="24"/>
          <w:szCs w:val="24"/>
        </w:rPr>
      </w:pPr>
      <w:r w:rsidRPr="00A4204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Приложение №1 к решению Совета народных 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                                                 Депутатов </w:t>
      </w:r>
      <w:proofErr w:type="spellStart"/>
      <w:r w:rsidRPr="00CE59D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E59D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                                                 Острогожского муниципального района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Воронежской области от 09.10.2023 года № 146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 xml:space="preserve">   Проект изменения </w:t>
      </w:r>
      <w:proofErr w:type="gramStart"/>
      <w:r w:rsidRPr="00CE59D0">
        <w:rPr>
          <w:rFonts w:ascii="Arial" w:hAnsi="Arial" w:cs="Arial"/>
          <w:sz w:val="24"/>
          <w:szCs w:val="24"/>
        </w:rPr>
        <w:t>( дополнения</w:t>
      </w:r>
      <w:proofErr w:type="gramEnd"/>
      <w:r w:rsidRPr="00CE59D0">
        <w:rPr>
          <w:rFonts w:ascii="Arial" w:hAnsi="Arial" w:cs="Arial"/>
          <w:sz w:val="24"/>
          <w:szCs w:val="24"/>
        </w:rPr>
        <w:t xml:space="preserve">) Генерального плана </w:t>
      </w:r>
      <w:proofErr w:type="spellStart"/>
      <w:r w:rsidRPr="00CE59D0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CE59D0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в част</w:t>
      </w:r>
      <w:r w:rsidR="003525F2">
        <w:rPr>
          <w:rFonts w:ascii="Arial" w:hAnsi="Arial" w:cs="Arial"/>
          <w:sz w:val="24"/>
          <w:szCs w:val="24"/>
        </w:rPr>
        <w:t>и установления границ населенного пункта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>Текстовое, координатное и графич</w:t>
      </w:r>
      <w:r w:rsidR="003525F2">
        <w:rPr>
          <w:rFonts w:ascii="Arial" w:hAnsi="Arial" w:cs="Arial"/>
          <w:sz w:val="24"/>
          <w:szCs w:val="24"/>
        </w:rPr>
        <w:t>еское описание границ населенного пункта</w:t>
      </w:r>
      <w:r w:rsidRPr="00CE59D0">
        <w:rPr>
          <w:rFonts w:ascii="Arial" w:hAnsi="Arial" w:cs="Arial"/>
          <w:sz w:val="24"/>
          <w:szCs w:val="24"/>
        </w:rPr>
        <w:t xml:space="preserve"> х. </w:t>
      </w:r>
      <w:proofErr w:type="gramStart"/>
      <w:r w:rsidRPr="00CE59D0">
        <w:rPr>
          <w:rFonts w:ascii="Arial" w:hAnsi="Arial" w:cs="Arial"/>
          <w:sz w:val="24"/>
          <w:szCs w:val="24"/>
        </w:rPr>
        <w:t xml:space="preserve">Прилепы,  </w:t>
      </w:r>
      <w:proofErr w:type="spellStart"/>
      <w:r w:rsidRPr="00CE59D0">
        <w:rPr>
          <w:rFonts w:ascii="Arial" w:hAnsi="Arial" w:cs="Arial"/>
          <w:sz w:val="24"/>
          <w:szCs w:val="24"/>
        </w:rPr>
        <w:t>Кривополянского</w:t>
      </w:r>
      <w:proofErr w:type="spellEnd"/>
      <w:proofErr w:type="gramEnd"/>
      <w:r w:rsidRPr="00CE59D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</w:p>
    <w:p w:rsidR="00CE59D0" w:rsidRPr="00CE59D0" w:rsidRDefault="00CE59D0" w:rsidP="00CE59D0">
      <w:pPr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t>Текстовое описание и перечень координат хар</w:t>
      </w:r>
      <w:r w:rsidR="003525F2">
        <w:rPr>
          <w:rFonts w:ascii="Arial" w:hAnsi="Arial" w:cs="Arial"/>
          <w:sz w:val="24"/>
          <w:szCs w:val="24"/>
        </w:rPr>
        <w:t xml:space="preserve">актерных точек границ населенного </w:t>
      </w:r>
      <w:proofErr w:type="gramStart"/>
      <w:r w:rsidR="003525F2">
        <w:rPr>
          <w:rFonts w:ascii="Arial" w:hAnsi="Arial" w:cs="Arial"/>
          <w:sz w:val="24"/>
          <w:szCs w:val="24"/>
        </w:rPr>
        <w:t>пункта</w:t>
      </w:r>
      <w:bookmarkStart w:id="0" w:name="_GoBack"/>
      <w:bookmarkEnd w:id="0"/>
      <w:r w:rsidRPr="00CE59D0">
        <w:rPr>
          <w:rFonts w:ascii="Arial" w:hAnsi="Arial" w:cs="Arial"/>
          <w:sz w:val="24"/>
          <w:szCs w:val="24"/>
        </w:rPr>
        <w:t xml:space="preserve">  х.</w:t>
      </w:r>
      <w:proofErr w:type="gramEnd"/>
      <w:r w:rsidRPr="00CE59D0">
        <w:rPr>
          <w:rFonts w:ascii="Arial" w:hAnsi="Arial" w:cs="Arial"/>
          <w:sz w:val="24"/>
          <w:szCs w:val="24"/>
        </w:rPr>
        <w:t xml:space="preserve"> Прилепы</w:t>
      </w:r>
    </w:p>
    <w:p w:rsidR="00CE59D0" w:rsidRPr="00CE59D0" w:rsidRDefault="00CE59D0" w:rsidP="00CE59D0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  <w:r w:rsidRPr="00CE59D0">
        <w:rPr>
          <w:rFonts w:ascii="Arial" w:hAnsi="Arial" w:cs="Arial"/>
          <w:sz w:val="24"/>
          <w:szCs w:val="24"/>
        </w:rPr>
        <w:br w:type="page"/>
      </w:r>
    </w:p>
    <w:p w:rsidR="00CE59D0" w:rsidRPr="00CE59D0" w:rsidRDefault="00CE59D0" w:rsidP="00CE59D0">
      <w:pPr>
        <w:adjustRightInd/>
        <w:spacing w:before="66"/>
        <w:ind w:left="6259" w:right="378" w:firstLine="2587"/>
        <w:jc w:val="right"/>
        <w:rPr>
          <w:sz w:val="22"/>
          <w:szCs w:val="22"/>
          <w:lang w:eastAsia="en-US"/>
        </w:rPr>
      </w:pPr>
      <w:r w:rsidRPr="00CE59D0">
        <w:rPr>
          <w:sz w:val="22"/>
          <w:szCs w:val="22"/>
          <w:lang w:eastAsia="en-US"/>
        </w:rPr>
        <w:lastRenderedPageBreak/>
        <w:t>Приложение</w:t>
      </w:r>
      <w:r w:rsidRPr="00CE59D0">
        <w:rPr>
          <w:spacing w:val="-52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 xml:space="preserve">                                            к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генеральному</w:t>
      </w:r>
      <w:r w:rsidRPr="00CE59D0">
        <w:rPr>
          <w:spacing w:val="55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плану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Pr="00CE59D0">
        <w:rPr>
          <w:sz w:val="22"/>
          <w:szCs w:val="22"/>
          <w:lang w:eastAsia="en-US"/>
        </w:rPr>
        <w:t>Кривополянского</w:t>
      </w:r>
      <w:proofErr w:type="spellEnd"/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сельского поселения</w:t>
      </w:r>
      <w:r w:rsidRPr="00CE59D0">
        <w:rPr>
          <w:spacing w:val="1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Острогожского</w:t>
      </w:r>
      <w:r w:rsidRPr="00CE59D0">
        <w:rPr>
          <w:spacing w:val="-5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муниципального</w:t>
      </w:r>
      <w:r w:rsidRPr="00CE59D0">
        <w:rPr>
          <w:spacing w:val="-5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района</w:t>
      </w:r>
    </w:p>
    <w:p w:rsidR="00CE59D0" w:rsidRPr="00CE59D0" w:rsidRDefault="00CE59D0" w:rsidP="00CE59D0">
      <w:pPr>
        <w:adjustRightInd/>
        <w:spacing w:before="1"/>
        <w:ind w:right="380"/>
        <w:jc w:val="right"/>
        <w:rPr>
          <w:sz w:val="22"/>
          <w:szCs w:val="22"/>
          <w:lang w:eastAsia="en-US"/>
        </w:rPr>
      </w:pPr>
      <w:r w:rsidRPr="00CE59D0">
        <w:rPr>
          <w:sz w:val="22"/>
          <w:szCs w:val="22"/>
          <w:lang w:eastAsia="en-US"/>
        </w:rPr>
        <w:t>Воронежской</w:t>
      </w:r>
      <w:r w:rsidRPr="00CE59D0">
        <w:rPr>
          <w:spacing w:val="-6"/>
          <w:sz w:val="22"/>
          <w:szCs w:val="22"/>
          <w:lang w:eastAsia="en-US"/>
        </w:rPr>
        <w:t xml:space="preserve"> </w:t>
      </w:r>
      <w:r w:rsidRPr="00CE59D0">
        <w:rPr>
          <w:sz w:val="22"/>
          <w:szCs w:val="22"/>
          <w:lang w:eastAsia="en-US"/>
        </w:rPr>
        <w:t>области</w:t>
      </w: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rPr>
          <w:sz w:val="24"/>
          <w:szCs w:val="22"/>
          <w:lang w:eastAsia="en-US"/>
        </w:rPr>
      </w:pPr>
    </w:p>
    <w:p w:rsidR="00CE59D0" w:rsidRPr="00CE59D0" w:rsidRDefault="00CE59D0" w:rsidP="00CE59D0">
      <w:pPr>
        <w:adjustRightInd/>
        <w:spacing w:before="5"/>
        <w:rPr>
          <w:sz w:val="32"/>
          <w:szCs w:val="22"/>
          <w:lang w:eastAsia="en-US"/>
        </w:rPr>
      </w:pPr>
    </w:p>
    <w:p w:rsidR="00CE59D0" w:rsidRPr="00CE59D0" w:rsidRDefault="00CE59D0" w:rsidP="00CE59D0">
      <w:pPr>
        <w:adjustRightInd/>
        <w:ind w:left="2376" w:right="1172" w:hanging="889"/>
        <w:rPr>
          <w:sz w:val="28"/>
          <w:szCs w:val="28"/>
          <w:lang w:eastAsia="en-US"/>
        </w:rPr>
      </w:pPr>
      <w:r w:rsidRPr="00CE59D0">
        <w:rPr>
          <w:sz w:val="28"/>
          <w:szCs w:val="28"/>
          <w:lang w:eastAsia="en-US"/>
        </w:rPr>
        <w:t>ГРАФИЧЕСКОЕ ОПИСАНИЕ МЕСТОПОЛОЖЕНИЯ ГРАНИЦ</w:t>
      </w:r>
      <w:r w:rsidRPr="00CE59D0">
        <w:rPr>
          <w:spacing w:val="-67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НАСЕЛЕННОГО</w:t>
      </w:r>
      <w:r w:rsidRPr="00CE59D0">
        <w:rPr>
          <w:spacing w:val="-3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ПУНКТА</w:t>
      </w:r>
      <w:r w:rsidRPr="00CE59D0">
        <w:rPr>
          <w:spacing w:val="-3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ХУТОРА</w:t>
      </w:r>
      <w:r w:rsidRPr="00CE59D0">
        <w:rPr>
          <w:spacing w:val="-3"/>
          <w:sz w:val="28"/>
          <w:szCs w:val="28"/>
          <w:lang w:eastAsia="en-US"/>
        </w:rPr>
        <w:t xml:space="preserve"> </w:t>
      </w:r>
      <w:r w:rsidRPr="00CE59D0">
        <w:rPr>
          <w:sz w:val="28"/>
          <w:szCs w:val="28"/>
          <w:lang w:eastAsia="en-US"/>
        </w:rPr>
        <w:t>ПРИЛЕПЫ</w:t>
      </w:r>
    </w:p>
    <w:p w:rsidR="00CE59D0" w:rsidRPr="00CE59D0" w:rsidRDefault="00CE59D0" w:rsidP="00CE59D0">
      <w:pPr>
        <w:sectPr w:rsidR="00CE59D0" w:rsidRPr="00CE59D0" w:rsidSect="00CE59D0">
          <w:pgSz w:w="11900" w:h="16840"/>
          <w:pgMar w:top="1060" w:right="460" w:bottom="280" w:left="1020" w:header="720" w:footer="720" w:gutter="0"/>
          <w:cols w:space="720"/>
        </w:sectPr>
      </w:pPr>
    </w:p>
    <w:p w:rsidR="00CE59D0" w:rsidRPr="00CE59D0" w:rsidRDefault="00CE59D0" w:rsidP="00CE59D0">
      <w:pPr>
        <w:adjustRightInd/>
        <w:spacing w:before="66"/>
        <w:ind w:left="2737" w:right="3030"/>
        <w:jc w:val="center"/>
        <w:outlineLvl w:val="0"/>
        <w:rPr>
          <w:sz w:val="24"/>
          <w:szCs w:val="24"/>
          <w:lang w:eastAsia="en-US"/>
        </w:rPr>
      </w:pPr>
      <w:r w:rsidRPr="00CE59D0">
        <w:rPr>
          <w:sz w:val="24"/>
          <w:szCs w:val="24"/>
          <w:lang w:eastAsia="en-US"/>
        </w:rPr>
        <w:lastRenderedPageBreak/>
        <w:t>ГРАФИЧЕСКОЕ</w:t>
      </w:r>
      <w:r w:rsidRPr="00CE59D0">
        <w:rPr>
          <w:spacing w:val="-5"/>
          <w:sz w:val="24"/>
          <w:szCs w:val="24"/>
          <w:lang w:eastAsia="en-US"/>
        </w:rPr>
        <w:t xml:space="preserve"> </w:t>
      </w:r>
      <w:r w:rsidRPr="00CE59D0">
        <w:rPr>
          <w:sz w:val="24"/>
          <w:szCs w:val="24"/>
          <w:lang w:eastAsia="en-US"/>
        </w:rPr>
        <w:t>ОПИСАНИЕ</w:t>
      </w:r>
    </w:p>
    <w:p w:rsidR="00CE59D0" w:rsidRPr="00CE59D0" w:rsidRDefault="00CE59D0" w:rsidP="00CE59D0">
      <w:pPr>
        <w:spacing w:before="26"/>
        <w:ind w:left="2737" w:right="3033"/>
        <w:jc w:val="center"/>
        <w:rPr>
          <w:sz w:val="24"/>
        </w:rPr>
      </w:pPr>
      <w:proofErr w:type="gramStart"/>
      <w:r w:rsidRPr="00CE59D0">
        <w:rPr>
          <w:sz w:val="24"/>
        </w:rPr>
        <w:t>местоположения</w:t>
      </w:r>
      <w:proofErr w:type="gramEnd"/>
      <w:r w:rsidRPr="00CE59D0">
        <w:rPr>
          <w:spacing w:val="15"/>
          <w:sz w:val="24"/>
        </w:rPr>
        <w:t xml:space="preserve"> </w:t>
      </w:r>
      <w:r w:rsidRPr="00CE59D0">
        <w:rPr>
          <w:sz w:val="24"/>
        </w:rPr>
        <w:t>границ</w:t>
      </w:r>
      <w:r w:rsidRPr="00CE59D0">
        <w:rPr>
          <w:spacing w:val="2"/>
          <w:sz w:val="24"/>
        </w:rPr>
        <w:t xml:space="preserve"> </w:t>
      </w:r>
      <w:r w:rsidRPr="00CE59D0">
        <w:rPr>
          <w:sz w:val="24"/>
        </w:rPr>
        <w:t>населенного</w:t>
      </w:r>
      <w:r w:rsidRPr="00CE59D0">
        <w:rPr>
          <w:spacing w:val="9"/>
          <w:sz w:val="24"/>
        </w:rPr>
        <w:t xml:space="preserve"> </w:t>
      </w:r>
      <w:r w:rsidRPr="00CE59D0">
        <w:rPr>
          <w:sz w:val="24"/>
        </w:rPr>
        <w:t>пункта</w:t>
      </w:r>
    </w:p>
    <w:p w:rsidR="00CE59D0" w:rsidRPr="00CE59D0" w:rsidRDefault="00CE59D0" w:rsidP="00CE59D0">
      <w:pPr>
        <w:spacing w:before="118" w:line="266" w:lineRule="auto"/>
        <w:ind w:left="1855" w:right="2062" w:firstLine="1"/>
        <w:jc w:val="center"/>
      </w:pPr>
      <w:r w:rsidRPr="00CE59D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C9ACE" wp14:editId="38BBACC6">
                <wp:simplePos x="0" y="0"/>
                <wp:positionH relativeFrom="page">
                  <wp:posOffset>847090</wp:posOffset>
                </wp:positionH>
                <wp:positionV relativeFrom="paragraph">
                  <wp:posOffset>448945</wp:posOffset>
                </wp:positionV>
                <wp:extent cx="6026150" cy="12065"/>
                <wp:effectExtent l="0" t="63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DEC8" id="Прямоугольник 1" o:spid="_x0000_s1026" style="position:absolute;margin-left:66.7pt;margin-top:35.35pt;width:474.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q7mgIAAAsFAAAOAAAAZHJzL2Uyb0RvYy54bWysVNuO0zAQfUfiHyy/d3NR2m2ipqu9UIS0&#10;wEoLH+DGTmOR2MZ2my4ICYlXJD6Bj+AFcdlvSP+IsdOWLrysEH1wPZnx+MycM56crJsarZg2XIoc&#10;R0chRkwUknKxyPHLF7PBGCNjiaCkloLl+IYZfDJ9+GDSqozFspI1ZRpBEmGyVuW4slZlQWCKijXE&#10;HEnFBDhLqRtiwdSLgGrSQvamDuIwHAWt1FRpWTBj4OtF78RTn78sWWGfl6VhFtU5BmzWr9qvc7cG&#10;0wnJFpqoihdbGOQfUDSEC7h0n+qCWIKWmv+VquGFlkaW9qiQTSDLkhfM1wDVROEf1VxXRDFfCzTH&#10;qH2bzP9LWzxbXWnEKXCHkSANUNR93rzffOp+dLebD92X7rb7vvnY/ey+dt9Q5PrVKpPBsWt1pV3F&#10;Rl3K4pVBQp5XRCzYqdayrRihgNLHB3cOOMPAUTRvn0oK15Gllb5161I3LiE0Ba09Qzd7htjaogI+&#10;jsJ4FA2ByAJ8URyOhg5RQLLdYaWNfcxkg9wmxxoE4JOT1aWxfeguxIOXNaczXtfe0Iv5ea3Rijix&#10;+N82uzkMq4ULFtId6zP2XwAj3OF8Dq0n/20axUl4FqeD2Wh8PEhmyXCQHofjQRilZ+koTNLkYvbO&#10;AYySrOKUMnHJBdsJMUruR/R2JHoJeSmiNsfpMB762u+gN/crsuEW5rLmTY7H+06QzPH6SFAom2SW&#10;8LrfB3fhe0KgB7t/3xWvAkd8L6C5pDcgAi2BJKATXhDYVFK/waiFacyxeb0kmmFUPxEgpDRKEje+&#10;3kiGxzEY+tAzP/QQUUCqHFuM+u257Ud+qTRfVHBT5Bsj5CmIr+ReGE6YPSrA7QyYOF/B9nVwI31o&#10;+6jfb9j0FwAAAP//AwBQSwMEFAAGAAgAAAAhAJ48n7vfAAAACgEAAA8AAABkcnMvZG93bnJldi54&#10;bWxMj8FOwzAQRO9I/IO1SNyoTVraNMSpKBJHJFo4tDcnXpKo8TrEbhv4erYnOM7s0+xMvhpdJ044&#10;hNaThvuJAoFUedtSreHj/eUuBRGiIWs6T6jhGwOsiuur3GTWn2mDp22sBYdQyIyGJsY+kzJUDToT&#10;Jr5H4tunH5yJLIda2sGcOdx1MlFqLp1piT80psfnBqvD9ug0rJfp+uttRq8/m3KP+115eEgGpfXt&#10;zfj0CCLiGP9guNTn6lBwp9IfyQbRsZ5OZ4xqWKgFiAug0oSdkp1kDrLI5f8JxS8AAAD//wMAUEsB&#10;Ai0AFAAGAAgAAAAhALaDOJL+AAAA4QEAABMAAAAAAAAAAAAAAAAAAAAAAFtDb250ZW50X1R5cGVz&#10;XS54bWxQSwECLQAUAAYACAAAACEAOP0h/9YAAACUAQAACwAAAAAAAAAAAAAAAAAvAQAAX3JlbHMv&#10;LnJlbHNQSwECLQAUAAYACAAAACEA2pXqu5oCAAALBQAADgAAAAAAAAAAAAAAAAAuAgAAZHJzL2Uy&#10;b0RvYy54bWxQSwECLQAUAAYACAAAACEAnjyfu98AAAAK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proofErr w:type="gramStart"/>
      <w:r w:rsidRPr="00CE59D0">
        <w:rPr>
          <w:sz w:val="24"/>
        </w:rPr>
        <w:t>хутора</w:t>
      </w:r>
      <w:proofErr w:type="gramEnd"/>
      <w:r w:rsidRPr="00CE59D0">
        <w:rPr>
          <w:sz w:val="24"/>
        </w:rPr>
        <w:t xml:space="preserve"> Прилепы </w:t>
      </w:r>
      <w:proofErr w:type="spellStart"/>
      <w:r w:rsidRPr="00CE59D0">
        <w:rPr>
          <w:sz w:val="24"/>
        </w:rPr>
        <w:t>Кривополянского</w:t>
      </w:r>
      <w:proofErr w:type="spellEnd"/>
      <w:r w:rsidRPr="00CE59D0">
        <w:rPr>
          <w:spacing w:val="1"/>
          <w:sz w:val="24"/>
        </w:rPr>
        <w:t xml:space="preserve"> </w:t>
      </w:r>
      <w:r w:rsidRPr="00CE59D0">
        <w:rPr>
          <w:sz w:val="24"/>
        </w:rPr>
        <w:t>сельского поселения</w:t>
      </w:r>
      <w:r w:rsidRPr="00CE59D0">
        <w:rPr>
          <w:spacing w:val="1"/>
          <w:sz w:val="24"/>
        </w:rPr>
        <w:t xml:space="preserve"> </w:t>
      </w:r>
      <w:r w:rsidRPr="00CE59D0">
        <w:rPr>
          <w:sz w:val="24"/>
        </w:rPr>
        <w:t>Острогожского</w:t>
      </w:r>
      <w:r w:rsidRPr="00CE59D0">
        <w:rPr>
          <w:spacing w:val="1"/>
          <w:sz w:val="24"/>
        </w:rPr>
        <w:t xml:space="preserve"> </w:t>
      </w:r>
      <w:r w:rsidRPr="00CE59D0">
        <w:rPr>
          <w:sz w:val="24"/>
        </w:rPr>
        <w:t>муниципального района Воронежской области</w:t>
      </w:r>
      <w:r w:rsidRPr="00CE59D0">
        <w:rPr>
          <w:spacing w:val="-57"/>
          <w:sz w:val="24"/>
        </w:rPr>
        <w:t xml:space="preserve"> </w:t>
      </w:r>
      <w:r w:rsidRPr="00CE59D0">
        <w:t>(наименование</w:t>
      </w:r>
      <w:r w:rsidRPr="00CE59D0">
        <w:rPr>
          <w:spacing w:val="-13"/>
        </w:rPr>
        <w:t xml:space="preserve"> </w:t>
      </w:r>
      <w:r w:rsidRPr="00CE59D0">
        <w:t>объекта,</w:t>
      </w:r>
      <w:r w:rsidRPr="00CE59D0">
        <w:rPr>
          <w:spacing w:val="6"/>
        </w:rPr>
        <w:t xml:space="preserve"> </w:t>
      </w:r>
      <w:r w:rsidRPr="00CE59D0">
        <w:t>местоположение</w:t>
      </w:r>
      <w:r w:rsidRPr="00CE59D0">
        <w:rPr>
          <w:spacing w:val="-30"/>
        </w:rPr>
        <w:t xml:space="preserve"> </w:t>
      </w:r>
      <w:r w:rsidRPr="00CE59D0">
        <w:t>границ</w:t>
      </w:r>
      <w:r w:rsidRPr="00CE59D0">
        <w:rPr>
          <w:spacing w:val="-2"/>
        </w:rPr>
        <w:t xml:space="preserve"> </w:t>
      </w:r>
      <w:r w:rsidRPr="00CE59D0">
        <w:t>которого</w:t>
      </w:r>
      <w:r w:rsidRPr="00CE59D0">
        <w:rPr>
          <w:spacing w:val="-21"/>
        </w:rPr>
        <w:t xml:space="preserve"> </w:t>
      </w:r>
      <w:r w:rsidRPr="00CE59D0">
        <w:t>описано</w:t>
      </w:r>
    </w:p>
    <w:p w:rsidR="00CE59D0" w:rsidRPr="00CE59D0" w:rsidRDefault="00CE59D0" w:rsidP="00CE59D0">
      <w:pPr>
        <w:spacing w:before="5"/>
        <w:ind w:left="2729" w:right="3033"/>
        <w:jc w:val="center"/>
      </w:pPr>
      <w:r w:rsidRPr="00CE59D0">
        <w:t>(</w:t>
      </w:r>
      <w:proofErr w:type="gramStart"/>
      <w:r w:rsidRPr="00CE59D0">
        <w:t>далее</w:t>
      </w:r>
      <w:proofErr w:type="gramEnd"/>
      <w:r w:rsidRPr="00CE59D0">
        <w:rPr>
          <w:spacing w:val="-5"/>
        </w:rPr>
        <w:t xml:space="preserve"> </w:t>
      </w:r>
      <w:r w:rsidRPr="00CE59D0">
        <w:t>-</w:t>
      </w:r>
      <w:r w:rsidRPr="00CE59D0">
        <w:rPr>
          <w:spacing w:val="1"/>
        </w:rPr>
        <w:t xml:space="preserve"> </w:t>
      </w:r>
      <w:r w:rsidRPr="00CE59D0">
        <w:t>объект)</w:t>
      </w:r>
    </w:p>
    <w:p w:rsidR="00CE59D0" w:rsidRPr="00CE59D0" w:rsidRDefault="00CE59D0" w:rsidP="00CE59D0">
      <w:pPr>
        <w:adjustRightInd/>
        <w:spacing w:before="145"/>
        <w:ind w:left="2737" w:right="3022"/>
        <w:jc w:val="center"/>
        <w:outlineLvl w:val="0"/>
        <w:rPr>
          <w:sz w:val="24"/>
          <w:szCs w:val="24"/>
          <w:lang w:eastAsia="en-US"/>
        </w:rPr>
      </w:pPr>
      <w:r w:rsidRPr="00CE59D0">
        <w:rPr>
          <w:sz w:val="24"/>
          <w:szCs w:val="24"/>
          <w:lang w:eastAsia="en-US"/>
        </w:rPr>
        <w:t>Раздел</w:t>
      </w:r>
      <w:r w:rsidRPr="00CE59D0">
        <w:rPr>
          <w:spacing w:val="-2"/>
          <w:sz w:val="24"/>
          <w:szCs w:val="24"/>
          <w:lang w:eastAsia="en-US"/>
        </w:rPr>
        <w:t xml:space="preserve"> </w:t>
      </w:r>
      <w:r w:rsidRPr="00CE59D0">
        <w:rPr>
          <w:sz w:val="24"/>
          <w:szCs w:val="24"/>
          <w:lang w:eastAsia="en-US"/>
        </w:rPr>
        <w:t>1</w:t>
      </w:r>
    </w:p>
    <w:p w:rsidR="00CE59D0" w:rsidRPr="00CE59D0" w:rsidRDefault="00CE59D0" w:rsidP="00CE59D0">
      <w:pPr>
        <w:adjustRightInd/>
        <w:spacing w:before="9"/>
        <w:rPr>
          <w:sz w:val="11"/>
          <w:szCs w:val="22"/>
          <w:lang w:eastAsia="en-US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267"/>
        <w:gridCol w:w="4833"/>
      </w:tblGrid>
      <w:tr w:rsidR="00CE59D0" w:rsidRPr="00CE59D0" w:rsidTr="00CE59D0">
        <w:trPr>
          <w:trHeight w:val="359"/>
        </w:trPr>
        <w:tc>
          <w:tcPr>
            <w:tcW w:w="9868" w:type="dxa"/>
            <w:gridSpan w:val="3"/>
          </w:tcPr>
          <w:p w:rsidR="00CE59D0" w:rsidRPr="00CE59D0" w:rsidRDefault="00CE59D0" w:rsidP="00CE59D0">
            <w:pPr>
              <w:adjustRightInd/>
              <w:spacing w:before="30"/>
              <w:ind w:left="3821" w:right="3843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Сведения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об</w:t>
            </w:r>
            <w:proofErr w:type="spellEnd"/>
            <w:r w:rsidRPr="00CE59D0">
              <w:rPr>
                <w:spacing w:val="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объекте</w:t>
            </w:r>
            <w:proofErr w:type="spellEnd"/>
          </w:p>
        </w:tc>
      </w:tr>
      <w:tr w:rsidR="00CE59D0" w:rsidRPr="00CE59D0" w:rsidTr="00CE59D0">
        <w:trPr>
          <w:trHeight w:val="603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/>
              <w:ind w:left="1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№</w:t>
            </w:r>
          </w:p>
          <w:p w:rsidR="00CE59D0" w:rsidRPr="00CE59D0" w:rsidRDefault="00CE59D0" w:rsidP="00CE59D0">
            <w:pPr>
              <w:adjustRightInd/>
              <w:spacing w:before="26"/>
              <w:ind w:left="200" w:right="1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50"/>
              <w:ind w:left="1123" w:right="1097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Описание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характеристик</w:t>
            </w:r>
            <w:proofErr w:type="spellEnd"/>
          </w:p>
        </w:tc>
      </w:tr>
      <w:tr w:rsidR="00CE59D0" w:rsidRPr="00CE59D0" w:rsidTr="00CE59D0">
        <w:trPr>
          <w:trHeight w:val="287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 w:line="266" w:lineRule="exact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rPr>
                <w:szCs w:val="22"/>
                <w:lang w:eastAsia="en-US"/>
              </w:rPr>
            </w:pP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" w:line="266" w:lineRule="exact"/>
              <w:ind w:left="39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</w:tr>
      <w:tr w:rsidR="00CE59D0" w:rsidRPr="00CE59D0" w:rsidTr="00CE59D0">
        <w:trPr>
          <w:trHeight w:val="1213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spacing w:before="1"/>
              <w:ind w:left="42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Местоположение</w:t>
            </w:r>
            <w:proofErr w:type="spellEnd"/>
            <w:r w:rsidRPr="00CE59D0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" w:line="264" w:lineRule="auto"/>
              <w:ind w:left="138" w:right="505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Воронежская</w:t>
            </w:r>
            <w:r w:rsidRPr="00CE59D0">
              <w:rPr>
                <w:spacing w:val="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область,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Острогожский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 xml:space="preserve">муниципальный район, </w:t>
            </w:r>
            <w:proofErr w:type="spellStart"/>
            <w:r w:rsidRPr="00CE59D0">
              <w:rPr>
                <w:sz w:val="24"/>
                <w:szCs w:val="22"/>
                <w:lang w:val="ru-RU" w:eastAsia="en-US"/>
              </w:rPr>
              <w:t>Кривополянское</w:t>
            </w:r>
            <w:proofErr w:type="spellEnd"/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сельское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поселение,</w:t>
            </w:r>
            <w:r w:rsidRPr="00CE59D0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хутор</w:t>
            </w:r>
            <w:r w:rsidRPr="00CE59D0">
              <w:rPr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Прилепы</w:t>
            </w:r>
          </w:p>
        </w:tc>
      </w:tr>
      <w:tr w:rsidR="00CE59D0" w:rsidRPr="00CE59D0" w:rsidTr="00CE59D0">
        <w:trPr>
          <w:trHeight w:val="959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spacing w:before="1"/>
              <w:ind w:left="42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Площадь</w:t>
            </w:r>
            <w:r w:rsidRPr="00CE59D0">
              <w:rPr>
                <w:spacing w:val="5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+/-</w:t>
            </w:r>
          </w:p>
          <w:p w:rsidR="00CE59D0" w:rsidRPr="00CE59D0" w:rsidRDefault="00CE59D0" w:rsidP="00CE59D0">
            <w:pPr>
              <w:adjustRightInd/>
              <w:spacing w:before="26" w:line="264" w:lineRule="auto"/>
              <w:ind w:left="42" w:right="460"/>
              <w:rPr>
                <w:sz w:val="24"/>
                <w:szCs w:val="22"/>
                <w:lang w:val="ru-RU" w:eastAsia="en-US"/>
              </w:rPr>
            </w:pPr>
            <w:proofErr w:type="gramStart"/>
            <w:r w:rsidRPr="00CE59D0">
              <w:rPr>
                <w:sz w:val="24"/>
                <w:szCs w:val="22"/>
                <w:lang w:val="ru-RU" w:eastAsia="en-US"/>
              </w:rPr>
              <w:t>величина</w:t>
            </w:r>
            <w:proofErr w:type="gramEnd"/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погрешности</w:t>
            </w:r>
            <w:r w:rsidRPr="00CE59D0">
              <w:rPr>
                <w:spacing w:val="1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определения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площади</w:t>
            </w:r>
            <w:r w:rsidRPr="00CE59D0">
              <w:rPr>
                <w:spacing w:val="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</w:t>
            </w:r>
            <w:r w:rsidRPr="00CE59D0">
              <w:rPr>
                <w:sz w:val="24"/>
                <w:szCs w:val="22"/>
                <w:lang w:eastAsia="en-US"/>
              </w:rPr>
              <w:t>P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+/-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Дельта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P</w:t>
            </w:r>
            <w:r w:rsidRPr="00CE59D0">
              <w:rPr>
                <w:sz w:val="24"/>
                <w:szCs w:val="22"/>
                <w:lang w:val="ru-RU" w:eastAsia="en-US"/>
              </w:rPr>
              <w:t>)</w:t>
            </w:r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5"/>
              <w:rPr>
                <w:sz w:val="28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ind w:left="1117" w:right="109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217679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+/-</w:t>
            </w:r>
            <w:r w:rsidRPr="00CE59D0">
              <w:rPr>
                <w:spacing w:val="4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1633</w:t>
            </w:r>
            <w:r w:rsidRPr="00CE59D0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м²</w:t>
            </w:r>
          </w:p>
        </w:tc>
      </w:tr>
      <w:tr w:rsidR="00CE59D0" w:rsidRPr="00CE59D0" w:rsidTr="00CE59D0">
        <w:trPr>
          <w:trHeight w:val="536"/>
        </w:trPr>
        <w:tc>
          <w:tcPr>
            <w:tcW w:w="768" w:type="dxa"/>
          </w:tcPr>
          <w:p w:rsidR="00CE59D0" w:rsidRPr="00CE59D0" w:rsidRDefault="00CE59D0" w:rsidP="00CE59D0">
            <w:pPr>
              <w:adjustRightInd/>
              <w:spacing w:before="116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4267" w:type="dxa"/>
          </w:tcPr>
          <w:p w:rsidR="00CE59D0" w:rsidRPr="00CE59D0" w:rsidRDefault="00CE59D0" w:rsidP="00CE59D0">
            <w:pPr>
              <w:adjustRightInd/>
              <w:spacing w:before="116"/>
              <w:ind w:left="42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Иные</w:t>
            </w:r>
            <w:proofErr w:type="spellEnd"/>
            <w:r w:rsidRPr="00CE59D0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характеристики</w:t>
            </w:r>
            <w:proofErr w:type="spellEnd"/>
            <w:r w:rsidRPr="00CE59D0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4833" w:type="dxa"/>
          </w:tcPr>
          <w:p w:rsidR="00CE59D0" w:rsidRPr="00CE59D0" w:rsidRDefault="00CE59D0" w:rsidP="00CE59D0">
            <w:pPr>
              <w:adjustRightInd/>
              <w:spacing w:before="1"/>
              <w:ind w:left="8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rPr>
          <w:sz w:val="24"/>
        </w:rPr>
        <w:sectPr w:rsidR="00CE59D0" w:rsidRPr="00CE59D0">
          <w:pgSz w:w="11900" w:h="16840"/>
          <w:pgMar w:top="900" w:right="460" w:bottom="280" w:left="1020" w:header="720" w:footer="720" w:gutter="0"/>
          <w:cols w:space="720"/>
        </w:sectPr>
      </w:pPr>
    </w:p>
    <w:p w:rsidR="00CE59D0" w:rsidRPr="00CE59D0" w:rsidRDefault="00CE59D0" w:rsidP="00CE59D0">
      <w:pPr>
        <w:spacing w:before="76" w:after="54"/>
        <w:ind w:left="2737" w:right="2753"/>
        <w:jc w:val="center"/>
        <w:rPr>
          <w:sz w:val="24"/>
        </w:rPr>
      </w:pPr>
      <w:r w:rsidRPr="00CE59D0">
        <w:rPr>
          <w:sz w:val="24"/>
        </w:rPr>
        <w:lastRenderedPageBreak/>
        <w:t>Раздел</w:t>
      </w:r>
      <w:r w:rsidRPr="00CE59D0">
        <w:rPr>
          <w:spacing w:val="-2"/>
          <w:sz w:val="24"/>
        </w:rPr>
        <w:t xml:space="preserve"> </w:t>
      </w:r>
      <w:r w:rsidRPr="00CE59D0">
        <w:rPr>
          <w:sz w:val="24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77"/>
        <w:gridCol w:w="1404"/>
        <w:gridCol w:w="2743"/>
        <w:gridCol w:w="1749"/>
        <w:gridCol w:w="1466"/>
      </w:tblGrid>
      <w:tr w:rsidR="00CE59D0" w:rsidRPr="00CE59D0" w:rsidTr="00CE59D0">
        <w:trPr>
          <w:trHeight w:val="459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80"/>
              <w:ind w:left="2736" w:right="2758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Сведения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местоположении границ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445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Система</w:t>
            </w:r>
            <w:proofErr w:type="spellEnd"/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координат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: МСК</w:t>
            </w:r>
            <w:r w:rsidRPr="00CE59D0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-</w:t>
            </w:r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 xml:space="preserve">36,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зона</w:t>
            </w:r>
            <w:proofErr w:type="spellEnd"/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1</w:t>
            </w:r>
          </w:p>
        </w:tc>
      </w:tr>
      <w:tr w:rsidR="00CE59D0" w:rsidRPr="00CE59D0" w:rsidTr="00CE59D0">
        <w:trPr>
          <w:trHeight w:val="445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2.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Сведения о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299"/>
        </w:trPr>
        <w:tc>
          <w:tcPr>
            <w:tcW w:w="1498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96" w:line="264" w:lineRule="auto"/>
              <w:ind w:left="40" w:right="97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pacing w:val="-1"/>
                <w:sz w:val="24"/>
                <w:szCs w:val="22"/>
                <w:lang w:eastAsia="en-US"/>
              </w:rPr>
              <w:t>Обозначение</w:t>
            </w:r>
            <w:proofErr w:type="spellEnd"/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характерных</w:t>
            </w:r>
            <w:proofErr w:type="spellEnd"/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точек</w:t>
            </w:r>
            <w:proofErr w:type="spellEnd"/>
            <w:r w:rsidRPr="00CE59D0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границ</w:t>
            </w:r>
            <w:proofErr w:type="spellEnd"/>
          </w:p>
        </w:tc>
        <w:tc>
          <w:tcPr>
            <w:tcW w:w="2681" w:type="dxa"/>
            <w:gridSpan w:val="2"/>
          </w:tcPr>
          <w:p w:rsidR="00CE59D0" w:rsidRPr="00CE59D0" w:rsidRDefault="00CE59D0" w:rsidP="00CE59D0">
            <w:pPr>
              <w:adjustRightInd/>
              <w:spacing w:line="275" w:lineRule="exact"/>
              <w:ind w:left="575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Координаты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, м</w:t>
            </w:r>
          </w:p>
        </w:tc>
        <w:tc>
          <w:tcPr>
            <w:tcW w:w="2743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96" w:line="264" w:lineRule="auto"/>
              <w:ind w:left="166" w:right="146" w:firstLine="4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Метод определения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координат характерной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83" w:right="58" w:firstLine="5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Средняя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val="ru-RU" w:eastAsia="en-US"/>
              </w:rPr>
              <w:t>квадратическая</w:t>
            </w:r>
            <w:proofErr w:type="spellEnd"/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погрешность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положения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(М</w:t>
            </w:r>
            <w:r w:rsidRPr="00CE59D0">
              <w:rPr>
                <w:sz w:val="24"/>
                <w:szCs w:val="22"/>
                <w:lang w:eastAsia="en-US"/>
              </w:rPr>
              <w:t>t</w:t>
            </w:r>
            <w:r w:rsidRPr="00CE59D0">
              <w:rPr>
                <w:sz w:val="24"/>
                <w:szCs w:val="22"/>
                <w:lang w:val="ru-RU" w:eastAsia="en-US"/>
              </w:rPr>
              <w:t>), м</w:t>
            </w:r>
          </w:p>
        </w:tc>
        <w:tc>
          <w:tcPr>
            <w:tcW w:w="1466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90" w:right="67" w:firstLine="3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Описание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обозначения</w:t>
            </w:r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местности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(при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  <w:tr w:rsidR="00CE59D0" w:rsidRPr="00CE59D0" w:rsidTr="00CE59D0">
        <w:trPr>
          <w:trHeight w:val="1578"/>
        </w:trPr>
        <w:tc>
          <w:tcPr>
            <w:tcW w:w="1498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5"/>
              <w:rPr>
                <w:sz w:val="30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spacing w:before="5"/>
              <w:rPr>
                <w:sz w:val="30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8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402669.34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1296619.17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402644.43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1296707.97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402665.16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1296781.69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402579.13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1296795.55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402469.60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1296834.91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402392.92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1296861.46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402352.46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1296872.62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402328.39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1296955.78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402297.02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1296927.07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402271.30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1296977.18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402323.85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1297003.46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402331.52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1297020.59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402330.45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1297040.68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402286.25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1297139.05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402211.79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1297101.16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402182.23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1297143.75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402263.29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1297193.64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402221.09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1297274.92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402157.49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1297244.34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402101.01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1297229.55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402042.66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1297234.00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402033.02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1297218.72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402026.57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1297203.42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402018.51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1297185.48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402016.79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1297176.35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402103.42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1297041.31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402106.92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1297039.87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402116.43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1297035.56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29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402121.15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1297030.78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402123.21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1297022.83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402125.76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1297007.99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402125.66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1297006.46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402151.19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1296966.58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402160.52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1296887.45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402162.47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1296884.96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402162.43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1296879.67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rPr>
          <w:sz w:val="24"/>
        </w:rPr>
        <w:sectPr w:rsidR="00CE59D0" w:rsidRPr="00CE59D0">
          <w:pgSz w:w="11900" w:h="16840"/>
          <w:pgMar w:top="8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277"/>
        <w:gridCol w:w="1404"/>
        <w:gridCol w:w="2743"/>
        <w:gridCol w:w="1749"/>
        <w:gridCol w:w="1466"/>
      </w:tblGrid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8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402162.39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1296872.79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402164.97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1296863.24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39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402163.52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1296862.05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402166.58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1296835.97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402195.96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1296802.81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402171.32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1296767.60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402118.61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1296744.30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402114.56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1296753.45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402105.42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1296749.41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402131.81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1296691.08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1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Аналитический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0.10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402168.67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1296706.84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402158.16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1296669.84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402172.11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1296605.78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50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402108.00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1296597.10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402110.34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1296558.10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52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402266.59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1296577.06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53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402301.39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1296647.79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54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402280.57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1296504.10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55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402336.18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1296482.72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56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402379.47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1296531.73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57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402439.62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1296528.31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58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402563.75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1296587.05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81" w:right="4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59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402593.21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1296571.69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15" w:right="8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402669.34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120" w:right="8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1296619.17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93" w:right="3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Картометрический</w:t>
            </w:r>
            <w:proofErr w:type="spellEnd"/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53" w:right="61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>1.00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02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line="265" w:lineRule="exact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3.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Сведения о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части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(частей)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границы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  <w:vMerge w:val="restart"/>
          </w:tcPr>
          <w:p w:rsidR="00CE59D0" w:rsidRPr="00CE59D0" w:rsidRDefault="00CE59D0" w:rsidP="00CE59D0">
            <w:pPr>
              <w:adjustRightInd/>
              <w:spacing w:before="10"/>
              <w:rPr>
                <w:sz w:val="29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 w:line="264" w:lineRule="auto"/>
              <w:ind w:left="81" w:right="60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pacing w:val="-1"/>
                <w:sz w:val="24"/>
                <w:szCs w:val="22"/>
                <w:lang w:val="ru-RU" w:eastAsia="en-US"/>
              </w:rPr>
              <w:t>Обозначение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точек части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границы</w:t>
            </w:r>
          </w:p>
        </w:tc>
        <w:tc>
          <w:tcPr>
            <w:tcW w:w="2681" w:type="dxa"/>
            <w:gridSpan w:val="2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567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Координаты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, м</w:t>
            </w:r>
          </w:p>
        </w:tc>
        <w:tc>
          <w:tcPr>
            <w:tcW w:w="2743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96" w:line="264" w:lineRule="auto"/>
              <w:ind w:left="166" w:right="146" w:firstLine="4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Метод определения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координат характерной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</w:p>
        </w:tc>
        <w:tc>
          <w:tcPr>
            <w:tcW w:w="1749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83" w:right="58" w:firstLine="5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Средняя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val="ru-RU" w:eastAsia="en-US"/>
              </w:rPr>
              <w:t>квадратическая</w:t>
            </w:r>
            <w:proofErr w:type="spellEnd"/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погрешность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положения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(М</w:t>
            </w:r>
            <w:r w:rsidRPr="00CE59D0">
              <w:rPr>
                <w:sz w:val="24"/>
                <w:szCs w:val="22"/>
                <w:lang w:eastAsia="en-US"/>
              </w:rPr>
              <w:t>t</w:t>
            </w:r>
            <w:r w:rsidRPr="00CE59D0">
              <w:rPr>
                <w:sz w:val="24"/>
                <w:szCs w:val="22"/>
                <w:lang w:val="ru-RU" w:eastAsia="en-US"/>
              </w:rPr>
              <w:t>), м</w:t>
            </w:r>
          </w:p>
        </w:tc>
        <w:tc>
          <w:tcPr>
            <w:tcW w:w="1466" w:type="dxa"/>
            <w:vMerge w:val="restart"/>
          </w:tcPr>
          <w:p w:rsidR="00CE59D0" w:rsidRPr="00CE59D0" w:rsidRDefault="00CE59D0" w:rsidP="00CE59D0">
            <w:pPr>
              <w:adjustRightInd/>
              <w:spacing w:before="42" w:line="264" w:lineRule="auto"/>
              <w:ind w:left="90" w:right="67" w:firstLine="3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Описание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обозначения</w:t>
            </w:r>
            <w:r w:rsidRPr="00CE59D0">
              <w:rPr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местности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(при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  <w:tr w:rsidR="00CE59D0" w:rsidRPr="00CE59D0" w:rsidTr="00CE59D0">
        <w:trPr>
          <w:trHeight w:val="1592"/>
        </w:trPr>
        <w:tc>
          <w:tcPr>
            <w:tcW w:w="1498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rPr>
                <w:sz w:val="31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/>
              <w:ind w:left="2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rPr>
                <w:sz w:val="31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spacing w:before="1"/>
              <w:ind w:left="20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2743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</w:tr>
      <w:tr w:rsidR="00CE59D0" w:rsidRPr="00CE59D0" w:rsidTr="00CE59D0">
        <w:trPr>
          <w:trHeight w:val="284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68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CE59D0" w:rsidRPr="00CE59D0" w:rsidTr="00CE59D0">
        <w:trPr>
          <w:trHeight w:val="284"/>
        </w:trPr>
        <w:tc>
          <w:tcPr>
            <w:tcW w:w="10137" w:type="dxa"/>
            <w:gridSpan w:val="6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Часть</w:t>
            </w:r>
            <w:proofErr w:type="spellEnd"/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№</w:t>
            </w:r>
          </w:p>
        </w:tc>
      </w:tr>
      <w:tr w:rsidR="00CE59D0" w:rsidRPr="00CE59D0" w:rsidTr="00CE59D0">
        <w:trPr>
          <w:trHeight w:val="270"/>
        </w:trPr>
        <w:tc>
          <w:tcPr>
            <w:tcW w:w="1498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39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38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4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41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43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41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9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42"/>
              <w:jc w:val="center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6" w:type="dxa"/>
          </w:tcPr>
          <w:p w:rsidR="00CE59D0" w:rsidRPr="00CE59D0" w:rsidRDefault="00CE59D0" w:rsidP="00CE59D0">
            <w:pPr>
              <w:adjustRightInd/>
              <w:spacing w:before="3" w:line="247" w:lineRule="exact"/>
              <w:ind w:left="707"/>
              <w:rPr>
                <w:sz w:val="22"/>
                <w:szCs w:val="22"/>
                <w:lang w:eastAsia="en-US"/>
              </w:rPr>
            </w:pPr>
            <w:r w:rsidRPr="00CE59D0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spacing w:line="247" w:lineRule="exact"/>
        <w:sectPr w:rsidR="00CE59D0" w:rsidRPr="00CE59D0">
          <w:pgSz w:w="11900" w:h="16840"/>
          <w:pgMar w:top="840" w:right="46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32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963"/>
        <w:gridCol w:w="884"/>
        <w:gridCol w:w="901"/>
        <w:gridCol w:w="884"/>
        <w:gridCol w:w="1530"/>
        <w:gridCol w:w="1861"/>
        <w:gridCol w:w="1563"/>
      </w:tblGrid>
      <w:tr w:rsidR="00CE59D0" w:rsidRPr="00CE59D0" w:rsidTr="00CE59D0">
        <w:trPr>
          <w:trHeight w:val="459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80"/>
              <w:ind w:left="1372" w:right="139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lastRenderedPageBreak/>
              <w:t>Сведения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местоположении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измененных</w:t>
            </w:r>
            <w:r w:rsidRPr="00CE59D0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(уточненных)</w:t>
            </w:r>
            <w:r w:rsidRPr="00CE59D0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 объекта</w:t>
            </w:r>
          </w:p>
        </w:tc>
      </w:tr>
      <w:tr w:rsidR="00CE59D0" w:rsidRPr="00CE59D0" w:rsidTr="00CE59D0">
        <w:trPr>
          <w:trHeight w:val="445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eastAsia="en-US"/>
              </w:rPr>
            </w:pPr>
            <w:r w:rsidRPr="00CE59D0">
              <w:rPr>
                <w:sz w:val="24"/>
                <w:szCs w:val="22"/>
                <w:lang w:eastAsia="en-US"/>
              </w:rPr>
              <w:t xml:space="preserve">1.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Система</w:t>
            </w:r>
            <w:proofErr w:type="spellEnd"/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координат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: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445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73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2.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Сведения о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</w:t>
            </w:r>
            <w:r w:rsidRPr="00CE59D0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997"/>
        </w:trPr>
        <w:tc>
          <w:tcPr>
            <w:tcW w:w="1594" w:type="dxa"/>
            <w:vMerge w:val="restart"/>
          </w:tcPr>
          <w:p w:rsidR="00CE59D0" w:rsidRPr="00CE59D0" w:rsidRDefault="00CE59D0" w:rsidP="00CE59D0">
            <w:pPr>
              <w:adjustRightInd/>
              <w:rPr>
                <w:sz w:val="26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9"/>
              <w:rPr>
                <w:sz w:val="24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line="264" w:lineRule="auto"/>
              <w:ind w:left="40" w:right="193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pacing w:val="-1"/>
                <w:sz w:val="24"/>
                <w:szCs w:val="22"/>
                <w:lang w:eastAsia="en-US"/>
              </w:rPr>
              <w:t>Обозначение</w:t>
            </w:r>
            <w:proofErr w:type="spellEnd"/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характерных</w:t>
            </w:r>
            <w:proofErr w:type="spellEnd"/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точек</w:t>
            </w:r>
            <w:proofErr w:type="spellEnd"/>
            <w:r w:rsidRPr="00CE59D0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границ</w:t>
            </w:r>
            <w:proofErr w:type="spellEnd"/>
          </w:p>
        </w:tc>
        <w:tc>
          <w:tcPr>
            <w:tcW w:w="1847" w:type="dxa"/>
            <w:gridSpan w:val="2"/>
          </w:tcPr>
          <w:p w:rsidR="00CE59D0" w:rsidRPr="00CE59D0" w:rsidRDefault="00CE59D0" w:rsidP="00CE59D0">
            <w:pPr>
              <w:adjustRightInd/>
              <w:spacing w:before="198" w:line="264" w:lineRule="auto"/>
              <w:ind w:left="174" w:right="68" w:hanging="51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Существующие</w:t>
            </w:r>
            <w:proofErr w:type="spellEnd"/>
            <w:r w:rsidRPr="00CE59D0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координаты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,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м</w:t>
            </w:r>
          </w:p>
        </w:tc>
        <w:tc>
          <w:tcPr>
            <w:tcW w:w="1785" w:type="dxa"/>
            <w:gridSpan w:val="2"/>
          </w:tcPr>
          <w:p w:rsidR="00CE59D0" w:rsidRPr="00CE59D0" w:rsidRDefault="00CE59D0" w:rsidP="00CE59D0">
            <w:pPr>
              <w:adjustRightInd/>
              <w:spacing w:before="46" w:line="264" w:lineRule="auto"/>
              <w:ind w:left="139" w:right="120" w:firstLine="108"/>
              <w:jc w:val="both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Измененные</w:t>
            </w:r>
            <w:proofErr w:type="spellEnd"/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(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уточненные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)</w:t>
            </w:r>
            <w:r w:rsidRPr="00CE59D0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eastAsia="en-US"/>
              </w:rPr>
              <w:t>координаты</w:t>
            </w:r>
            <w:proofErr w:type="spellEnd"/>
            <w:r w:rsidRPr="00CE59D0">
              <w:rPr>
                <w:sz w:val="24"/>
                <w:szCs w:val="22"/>
                <w:lang w:eastAsia="en-US"/>
              </w:rPr>
              <w:t>,</w:t>
            </w:r>
            <w:r w:rsidRPr="00CE59D0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м</w:t>
            </w:r>
          </w:p>
        </w:tc>
        <w:tc>
          <w:tcPr>
            <w:tcW w:w="1530" w:type="dxa"/>
            <w:vMerge w:val="restart"/>
          </w:tcPr>
          <w:p w:rsidR="00CE59D0" w:rsidRPr="00CE59D0" w:rsidRDefault="00CE59D0" w:rsidP="00CE59D0">
            <w:pPr>
              <w:adjustRightInd/>
              <w:spacing w:before="5"/>
              <w:rPr>
                <w:sz w:val="24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 w:line="264" w:lineRule="auto"/>
              <w:ind w:left="113" w:right="98" w:firstLine="3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Метод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определения</w:t>
            </w:r>
            <w:r w:rsidRPr="00CE59D0">
              <w:rPr>
                <w:w w:val="99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координат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CE59D0" w:rsidRPr="00CE59D0" w:rsidRDefault="00CE59D0" w:rsidP="00CE59D0">
            <w:pPr>
              <w:adjustRightInd/>
              <w:spacing w:before="130" w:line="264" w:lineRule="auto"/>
              <w:ind w:left="133" w:right="119" w:firstLine="59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Средняя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CE59D0">
              <w:rPr>
                <w:sz w:val="24"/>
                <w:szCs w:val="22"/>
                <w:lang w:val="ru-RU" w:eastAsia="en-US"/>
              </w:rPr>
              <w:t>квадратическая</w:t>
            </w:r>
            <w:proofErr w:type="spellEnd"/>
            <w:r w:rsidRPr="00CE59D0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погрешность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положения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характерной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(М</w:t>
            </w:r>
            <w:r w:rsidRPr="00CE59D0">
              <w:rPr>
                <w:sz w:val="24"/>
                <w:szCs w:val="22"/>
                <w:lang w:eastAsia="en-US"/>
              </w:rPr>
              <w:t>t</w:t>
            </w:r>
            <w:r w:rsidRPr="00CE59D0">
              <w:rPr>
                <w:sz w:val="24"/>
                <w:szCs w:val="22"/>
                <w:lang w:val="ru-RU" w:eastAsia="en-US"/>
              </w:rPr>
              <w:t>), м</w:t>
            </w:r>
          </w:p>
        </w:tc>
        <w:tc>
          <w:tcPr>
            <w:tcW w:w="1563" w:type="dxa"/>
            <w:vMerge w:val="restart"/>
          </w:tcPr>
          <w:p w:rsidR="00CE59D0" w:rsidRPr="00CE59D0" w:rsidRDefault="00CE59D0" w:rsidP="00CE59D0">
            <w:pPr>
              <w:adjustRightInd/>
              <w:spacing w:before="5"/>
              <w:rPr>
                <w:sz w:val="24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spacing w:before="1" w:line="264" w:lineRule="auto"/>
              <w:ind w:left="46" w:right="32" w:hanging="1"/>
              <w:jc w:val="center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Описание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обозначения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местности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(при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наличии)</w:t>
            </w:r>
          </w:p>
        </w:tc>
      </w:tr>
      <w:tr w:rsidR="00CE59D0" w:rsidRPr="00CE59D0" w:rsidTr="00CE59D0">
        <w:trPr>
          <w:trHeight w:val="1055"/>
        </w:trPr>
        <w:tc>
          <w:tcPr>
            <w:tcW w:w="1594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val="ru-RU" w:eastAsia="en-US"/>
              </w:rPr>
            </w:pPr>
          </w:p>
          <w:p w:rsidR="00CE59D0" w:rsidRPr="00CE59D0" w:rsidRDefault="00CE59D0" w:rsidP="00CE59D0">
            <w:pPr>
              <w:adjustRightInd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6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X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8"/>
              <w:rPr>
                <w:sz w:val="33"/>
                <w:szCs w:val="22"/>
                <w:lang w:eastAsia="en-US"/>
              </w:rPr>
            </w:pPr>
          </w:p>
          <w:p w:rsidR="00CE59D0" w:rsidRPr="00CE59D0" w:rsidRDefault="00CE59D0" w:rsidP="00CE59D0">
            <w:pPr>
              <w:adjustRightInd/>
              <w:ind w:left="361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CE59D0" w:rsidRPr="00CE59D0" w:rsidRDefault="00CE59D0" w:rsidP="00CE59D0">
            <w:pPr>
              <w:rPr>
                <w:sz w:val="2"/>
                <w:szCs w:val="2"/>
              </w:rPr>
            </w:pPr>
          </w:p>
        </w:tc>
      </w:tr>
      <w:tr w:rsidR="00CE59D0" w:rsidRPr="00CE59D0" w:rsidTr="00CE59D0">
        <w:trPr>
          <w:trHeight w:val="284"/>
        </w:trPr>
        <w:tc>
          <w:tcPr>
            <w:tcW w:w="1594" w:type="dxa"/>
          </w:tcPr>
          <w:p w:rsidR="00CE59D0" w:rsidRPr="00CE59D0" w:rsidRDefault="00CE59D0" w:rsidP="00CE59D0">
            <w:pPr>
              <w:adjustRightInd/>
              <w:spacing w:line="265" w:lineRule="exact"/>
              <w:ind w:right="706"/>
              <w:jc w:val="right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1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387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530" w:type="dxa"/>
          </w:tcPr>
          <w:p w:rsidR="00CE59D0" w:rsidRPr="00CE59D0" w:rsidRDefault="00CE59D0" w:rsidP="00CE59D0">
            <w:pPr>
              <w:adjustRightInd/>
              <w:spacing w:line="265" w:lineRule="exact"/>
              <w:ind w:left="708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86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5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5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8</w:t>
            </w:r>
          </w:p>
        </w:tc>
      </w:tr>
      <w:tr w:rsidR="00CE59D0" w:rsidRPr="00CE59D0" w:rsidTr="00CE59D0">
        <w:trPr>
          <w:trHeight w:val="284"/>
        </w:trPr>
        <w:tc>
          <w:tcPr>
            <w:tcW w:w="159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right="726"/>
              <w:jc w:val="right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7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30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30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86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8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6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  <w:tr w:rsidR="00CE59D0" w:rsidRPr="00CE59D0" w:rsidTr="00CE59D0">
        <w:trPr>
          <w:trHeight w:val="284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"/>
              <w:rPr>
                <w:sz w:val="24"/>
                <w:szCs w:val="22"/>
                <w:lang w:val="ru-RU" w:eastAsia="en-US"/>
              </w:rPr>
            </w:pPr>
            <w:r w:rsidRPr="00CE59D0">
              <w:rPr>
                <w:sz w:val="24"/>
                <w:szCs w:val="22"/>
                <w:lang w:val="ru-RU" w:eastAsia="en-US"/>
              </w:rPr>
              <w:t>3.Сведения</w:t>
            </w:r>
            <w:r w:rsidRPr="00CE59D0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характерных</w:t>
            </w:r>
            <w:r w:rsidRPr="00CE59D0">
              <w:rPr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точках части</w:t>
            </w:r>
            <w:r w:rsidRPr="00CE59D0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(частей)</w:t>
            </w:r>
            <w:r w:rsidRPr="00CE59D0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границы</w:t>
            </w:r>
            <w:r w:rsidRPr="00CE59D0">
              <w:rPr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CE59D0">
              <w:rPr>
                <w:sz w:val="24"/>
                <w:szCs w:val="22"/>
                <w:lang w:val="ru-RU" w:eastAsia="en-US"/>
              </w:rPr>
              <w:t>объекта</w:t>
            </w:r>
          </w:p>
        </w:tc>
      </w:tr>
      <w:tr w:rsidR="00CE59D0" w:rsidRPr="00CE59D0" w:rsidTr="00CE59D0">
        <w:trPr>
          <w:trHeight w:val="284"/>
        </w:trPr>
        <w:tc>
          <w:tcPr>
            <w:tcW w:w="10180" w:type="dxa"/>
            <w:gridSpan w:val="8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"/>
              <w:rPr>
                <w:sz w:val="24"/>
                <w:szCs w:val="22"/>
                <w:lang w:eastAsia="en-US"/>
              </w:rPr>
            </w:pPr>
            <w:proofErr w:type="spellStart"/>
            <w:r w:rsidRPr="00CE59D0">
              <w:rPr>
                <w:sz w:val="24"/>
                <w:szCs w:val="22"/>
                <w:lang w:eastAsia="en-US"/>
              </w:rPr>
              <w:t>Часть</w:t>
            </w:r>
            <w:proofErr w:type="spellEnd"/>
            <w:r w:rsidRPr="00CE59D0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E59D0">
              <w:rPr>
                <w:sz w:val="24"/>
                <w:szCs w:val="22"/>
                <w:lang w:eastAsia="en-US"/>
              </w:rPr>
              <w:t>№</w:t>
            </w:r>
          </w:p>
        </w:tc>
      </w:tr>
      <w:tr w:rsidR="00CE59D0" w:rsidRPr="00CE59D0" w:rsidTr="00CE59D0">
        <w:trPr>
          <w:trHeight w:val="284"/>
        </w:trPr>
        <w:tc>
          <w:tcPr>
            <w:tcW w:w="159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right="726"/>
              <w:jc w:val="right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7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3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90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34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884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407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30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730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861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8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63" w:type="dxa"/>
          </w:tcPr>
          <w:p w:rsidR="00CE59D0" w:rsidRPr="00CE59D0" w:rsidRDefault="00CE59D0" w:rsidP="00CE59D0">
            <w:pPr>
              <w:adjustRightInd/>
              <w:spacing w:before="1" w:line="264" w:lineRule="exact"/>
              <w:ind w:left="26"/>
              <w:jc w:val="center"/>
              <w:rPr>
                <w:sz w:val="24"/>
                <w:szCs w:val="22"/>
                <w:lang w:eastAsia="en-US"/>
              </w:rPr>
            </w:pPr>
            <w:r w:rsidRPr="00CE59D0">
              <w:rPr>
                <w:w w:val="99"/>
                <w:sz w:val="24"/>
                <w:szCs w:val="22"/>
                <w:lang w:eastAsia="en-US"/>
              </w:rPr>
              <w:t>-</w:t>
            </w:r>
          </w:p>
        </w:tc>
      </w:tr>
    </w:tbl>
    <w:p w:rsidR="00CE59D0" w:rsidRPr="00CE59D0" w:rsidRDefault="00CE59D0" w:rsidP="00CE59D0">
      <w:pPr>
        <w:adjustRightInd/>
        <w:spacing w:before="76" w:after="54"/>
        <w:ind w:left="2737" w:right="2722"/>
        <w:jc w:val="center"/>
        <w:outlineLvl w:val="0"/>
        <w:rPr>
          <w:sz w:val="24"/>
          <w:szCs w:val="24"/>
          <w:lang w:eastAsia="en-US"/>
        </w:rPr>
      </w:pPr>
      <w:r w:rsidRPr="00CE59D0">
        <w:rPr>
          <w:sz w:val="24"/>
          <w:szCs w:val="24"/>
          <w:lang w:eastAsia="en-US"/>
        </w:rPr>
        <w:t>Раздел</w:t>
      </w:r>
      <w:r w:rsidRPr="00CE59D0">
        <w:rPr>
          <w:spacing w:val="-2"/>
          <w:sz w:val="24"/>
          <w:szCs w:val="24"/>
          <w:lang w:eastAsia="en-US"/>
        </w:rPr>
        <w:t xml:space="preserve"> </w:t>
      </w:r>
      <w:r w:rsidRPr="00CE59D0">
        <w:rPr>
          <w:sz w:val="24"/>
          <w:szCs w:val="24"/>
          <w:lang w:eastAsia="en-US"/>
        </w:rPr>
        <w:t>3</w:t>
      </w:r>
    </w:p>
    <w:p w:rsidR="00CE59D0" w:rsidRPr="00CE59D0" w:rsidRDefault="00CE59D0" w:rsidP="00CE59D0"/>
    <w:p w:rsidR="00CE59D0" w:rsidRPr="00CE59D0" w:rsidRDefault="00CE59D0" w:rsidP="00CE59D0"/>
    <w:p w:rsidR="003B7C26" w:rsidRDefault="003B7C26"/>
    <w:sectPr w:rsidR="003B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D0"/>
    <w:rsid w:val="00130086"/>
    <w:rsid w:val="003525F2"/>
    <w:rsid w:val="003B7C26"/>
    <w:rsid w:val="00915093"/>
    <w:rsid w:val="00C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6142F-0FBD-4F70-A14D-65150BC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0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2023-10-12T06:17:00Z</cp:lastPrinted>
  <dcterms:created xsi:type="dcterms:W3CDTF">2023-10-10T06:28:00Z</dcterms:created>
  <dcterms:modified xsi:type="dcterms:W3CDTF">2023-10-12T06:20:00Z</dcterms:modified>
</cp:coreProperties>
</file>