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B9" w:rsidRDefault="007541B9" w:rsidP="007541B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7541B9" w:rsidRDefault="007541B9" w:rsidP="007541B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КРИВОПОЛЯНСКОГО СЕЛЬСКОГО ПОСЕЛЕНИЯ</w:t>
      </w:r>
    </w:p>
    <w:p w:rsidR="007541B9" w:rsidRDefault="007541B9" w:rsidP="007541B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541B9" w:rsidRDefault="007541B9" w:rsidP="007541B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1B9" w:rsidRDefault="007541B9" w:rsidP="007541B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7541B9" w:rsidRPr="005A3CCD" w:rsidRDefault="005A3CCD" w:rsidP="007541B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en-US" w:eastAsia="ru-RU"/>
        </w:rPr>
      </w:pPr>
      <w:r>
        <w:rPr>
          <w:rFonts w:ascii="Arial" w:eastAsia="Calibri" w:hAnsi="Arial" w:cs="Arial"/>
          <w:sz w:val="24"/>
          <w:szCs w:val="24"/>
          <w:lang w:val="en-US" w:eastAsia="ru-RU"/>
        </w:rPr>
        <w:t>21</w:t>
      </w:r>
      <w:r w:rsidR="007541B9">
        <w:rPr>
          <w:rFonts w:ascii="Arial" w:eastAsia="Calibri" w:hAnsi="Arial" w:cs="Arial"/>
          <w:sz w:val="24"/>
          <w:szCs w:val="24"/>
          <w:lang w:eastAsia="ru-RU"/>
        </w:rPr>
        <w:t>.03.2025 года № 221</w:t>
      </w:r>
    </w:p>
    <w:p w:rsidR="007541B9" w:rsidRDefault="007541B9" w:rsidP="007541B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с. Кривая Поляна</w:t>
      </w:r>
    </w:p>
    <w:p w:rsidR="007541B9" w:rsidRDefault="007541B9" w:rsidP="007541B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7541B9" w:rsidRDefault="007541B9" w:rsidP="007541B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в решение Совета народных депутатов  Кривополянского сельского поселения № 161 от 01.08.2019 г. «Об оплате труда выборного должностного лица местного самоуправления  Кривополянского сельского поселения Острогожского муниципального района, осуществляющего свои полномочия на постоянной основе» (в редакции решения от 17.10.2019г. №166, от 09.01.2020г. №178, от25.11.2020г. №17, от 13.05.2022г. №86, от 27.09.2022г. №99, от 21.02.2923 г. №120, от 28.07.2023г. №139,№149 от 20.10.2023 07.08.2024 №193</w:t>
      </w:r>
      <w:r w:rsidR="005A3CCD" w:rsidRPr="005A3CC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? </w:t>
      </w:r>
      <w:r w:rsidR="005A3CC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25.12.2024г. №207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</w:p>
    <w:p w:rsidR="007541B9" w:rsidRDefault="007541B9" w:rsidP="007541B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7541B9" w:rsidRDefault="007541B9" w:rsidP="007541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целях приведения нормативного правового акта в соответствие действующему законодательству, Совет народных депутатов  Кривополянского сельского поселения Острогожского муниципального района </w:t>
      </w:r>
    </w:p>
    <w:p w:rsidR="007541B9" w:rsidRDefault="007541B9" w:rsidP="007541B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1B9" w:rsidRDefault="007541B9" w:rsidP="007541B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7541B9" w:rsidRDefault="007541B9" w:rsidP="007541B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решение Совета народных депутатов   Кривополянского сельского поселения № 161 от 01.08.2019 г. «Об оплате труда выборного должностного лица местного самоуправления   Кривополянского сельского поселения Острогожского муниципального района, осуществляющего свои полномочия на постоянной основе»( в редакции решений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17.10.2019г. №166, от 09.01.2020г. №178, от25.11.2020г. №17, от 13.05.2022г. №86, от 27.09.2022г. №99, от 21.02.2923 г. №120, от 28.07.2023 г. №139, от 20.10.2023г. №149, 07.08.2024 г.№193</w:t>
      </w:r>
      <w:r w:rsidR="005A3CC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25.12.2024г. №207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внести следующие изменения:</w:t>
      </w:r>
    </w:p>
    <w:p w:rsidR="007541B9" w:rsidRDefault="007541B9" w:rsidP="007541B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Подпункт 2.3 пункта 2 приложения к решению изложить в новой редакции:</w:t>
      </w:r>
    </w:p>
    <w:p w:rsidR="007541B9" w:rsidRDefault="007541B9" w:rsidP="007541B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«Размер, должностного оклада лица, замещающего муниципаль</w:t>
      </w:r>
      <w:r w:rsidR="005A3CCD">
        <w:rPr>
          <w:rFonts w:ascii="Arial" w:eastAsia="Times New Roman" w:hAnsi="Arial" w:cs="Arial"/>
          <w:sz w:val="24"/>
          <w:szCs w:val="24"/>
          <w:lang w:eastAsia="ru-RU"/>
        </w:rPr>
        <w:t xml:space="preserve">ную </w:t>
      </w:r>
      <w:proofErr w:type="gramStart"/>
      <w:r w:rsidR="005A3CCD">
        <w:rPr>
          <w:rFonts w:ascii="Arial" w:eastAsia="Times New Roman" w:hAnsi="Arial" w:cs="Arial"/>
          <w:sz w:val="24"/>
          <w:szCs w:val="24"/>
          <w:lang w:eastAsia="ru-RU"/>
        </w:rPr>
        <w:t>должность ,</w:t>
      </w:r>
      <w:proofErr w:type="gramEnd"/>
      <w:r w:rsidR="005A3CCD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 15197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рубля ».</w:t>
      </w:r>
    </w:p>
    <w:p w:rsidR="007541B9" w:rsidRDefault="007541B9" w:rsidP="007541B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2. Настоящее решение распространяет свое действие на правоотно</w:t>
      </w:r>
      <w:r w:rsidR="005A3CCD">
        <w:rPr>
          <w:rFonts w:ascii="Arial" w:eastAsia="Times New Roman" w:hAnsi="Arial" w:cs="Arial"/>
          <w:sz w:val="24"/>
          <w:szCs w:val="24"/>
          <w:lang w:eastAsia="ru-RU"/>
        </w:rPr>
        <w:t>шения, возникшие с 01.01.2025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7541B9" w:rsidRDefault="007541B9" w:rsidP="007541B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подлежит   обнародованию. </w:t>
      </w:r>
    </w:p>
    <w:p w:rsidR="007541B9" w:rsidRDefault="007541B9" w:rsidP="007541B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:rsidR="007541B9" w:rsidRDefault="007541B9" w:rsidP="007541B9"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  Кривополянского сельского поселения  </w:t>
      </w:r>
      <w:r w:rsidR="005A3C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</w:p>
    <w:p w:rsidR="007541B9" w:rsidRDefault="007541B9" w:rsidP="007541B9"/>
    <w:p w:rsidR="007541B9" w:rsidRDefault="007541B9" w:rsidP="007541B9"/>
    <w:p w:rsidR="007541B9" w:rsidRDefault="007541B9" w:rsidP="007541B9"/>
    <w:p w:rsidR="007541B9" w:rsidRDefault="007541B9" w:rsidP="007541B9"/>
    <w:p w:rsidR="009C6E54" w:rsidRDefault="009C6E54"/>
    <w:sectPr w:rsidR="009C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B9"/>
    <w:rsid w:val="005A3CCD"/>
    <w:rsid w:val="007541B9"/>
    <w:rsid w:val="009C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0C17B-4AE6-4DCB-A432-1916E1C8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1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2025-03-11T13:28:00Z</dcterms:created>
  <dcterms:modified xsi:type="dcterms:W3CDTF">2025-03-12T11:59:00Z</dcterms:modified>
</cp:coreProperties>
</file>