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FA" w:rsidRDefault="001610FA" w:rsidP="001610F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СОВЕТ НАРОДНЫХ ДЕПУТАТОВ</w:t>
      </w:r>
    </w:p>
    <w:p w:rsidR="001610FA" w:rsidRDefault="001610FA" w:rsidP="001610F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КРИВОПОЛЯНСКОГО СЕЛЬСКОГО ПОСЕЛЕНИЯ</w:t>
      </w:r>
    </w:p>
    <w:p w:rsidR="001610FA" w:rsidRDefault="001610FA" w:rsidP="001610F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ОСТРОГОЖСКОГО МУНИЦИПАЛЬНОГО РАЙОНА</w:t>
      </w:r>
    </w:p>
    <w:p w:rsidR="001610FA" w:rsidRDefault="001610FA" w:rsidP="001610F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ВОРОНЕЖСКОЙ ОБЛАСТИ</w:t>
      </w:r>
    </w:p>
    <w:p w:rsidR="001610FA" w:rsidRDefault="001610FA" w:rsidP="001610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декабря 2023 года № 160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1610FA" w:rsidRDefault="001610FA" w:rsidP="001610FA">
      <w:pPr>
        <w:pStyle w:val="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10FA" w:rsidRDefault="001610FA" w:rsidP="001610FA">
      <w:pPr>
        <w:pStyle w:val="1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610FA" w:rsidRDefault="001610FA" w:rsidP="001610FA">
      <w:pPr>
        <w:pStyle w:val="1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610FA" w:rsidRDefault="001610FA" w:rsidP="001610FA">
      <w:pPr>
        <w:pStyle w:val="1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610FA" w:rsidRPr="002C1BE4" w:rsidRDefault="001610FA" w:rsidP="001610FA">
      <w:pPr>
        <w:widowControl w:val="0"/>
        <w:ind w:right="4818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2C1BE4">
        <w:rPr>
          <w:rFonts w:ascii="Arial" w:hAnsi="Arial" w:cs="Arial"/>
        </w:rPr>
        <w:t xml:space="preserve">О внесении изменений и дополнений в Устав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C1BE4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</w:rPr>
        <w:t>»</w:t>
      </w:r>
    </w:p>
    <w:p w:rsidR="001610FA" w:rsidRPr="002C1BE4" w:rsidRDefault="001610FA" w:rsidP="001610FA">
      <w:pPr>
        <w:widowControl w:val="0"/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1610FA" w:rsidRPr="002C1BE4" w:rsidRDefault="001610FA" w:rsidP="001610FA">
      <w:pPr>
        <w:widowControl w:val="0"/>
        <w:ind w:firstLine="709"/>
        <w:jc w:val="both"/>
        <w:rPr>
          <w:rFonts w:ascii="Arial" w:hAnsi="Arial" w:cs="Arial"/>
          <w:lang w:bidi="ru-RU"/>
        </w:rPr>
      </w:pPr>
      <w:r w:rsidRPr="002C1BE4">
        <w:rPr>
          <w:rFonts w:ascii="Arial" w:hAnsi="Arial" w:cs="Arial"/>
          <w:lang w:bidi="ru-RU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</w:t>
      </w:r>
      <w:proofErr w:type="spellStart"/>
      <w:r>
        <w:rPr>
          <w:rFonts w:ascii="Arial" w:hAnsi="Arial" w:cs="Arial"/>
          <w:lang w:bidi="ru-RU"/>
        </w:rPr>
        <w:t>Кривополянского</w:t>
      </w:r>
      <w:proofErr w:type="spellEnd"/>
      <w:r>
        <w:rPr>
          <w:rFonts w:ascii="Arial" w:hAnsi="Arial" w:cs="Arial"/>
          <w:lang w:bidi="ru-RU"/>
        </w:rPr>
        <w:t xml:space="preserve"> </w:t>
      </w:r>
      <w:r>
        <w:rPr>
          <w:rFonts w:ascii="Arial" w:hAnsi="Arial" w:cs="Arial"/>
          <w:lang w:bidi="ru-RU"/>
        </w:rPr>
        <w:t xml:space="preserve"> </w:t>
      </w:r>
      <w:r>
        <w:rPr>
          <w:rFonts w:ascii="Arial" w:hAnsi="Arial" w:cs="Arial"/>
          <w:lang w:bidi="ru-RU"/>
        </w:rPr>
        <w:t xml:space="preserve"> </w:t>
      </w:r>
      <w:r w:rsidRPr="002C1BE4">
        <w:rPr>
          <w:rFonts w:ascii="Arial" w:hAnsi="Arial" w:cs="Arial"/>
          <w:lang w:bidi="ru-RU"/>
        </w:rPr>
        <w:t xml:space="preserve">сельского поселения Острогожского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>
        <w:rPr>
          <w:rFonts w:ascii="Arial" w:hAnsi="Arial" w:cs="Arial"/>
          <w:lang w:bidi="ru-RU"/>
        </w:rPr>
        <w:t>Кривополянского</w:t>
      </w:r>
      <w:proofErr w:type="spellEnd"/>
      <w:r>
        <w:rPr>
          <w:rFonts w:ascii="Arial" w:hAnsi="Arial" w:cs="Arial"/>
          <w:lang w:bidi="ru-RU"/>
        </w:rPr>
        <w:t xml:space="preserve"> </w:t>
      </w:r>
      <w:r>
        <w:rPr>
          <w:rFonts w:ascii="Arial" w:hAnsi="Arial" w:cs="Arial"/>
          <w:lang w:bidi="ru-RU"/>
        </w:rPr>
        <w:t xml:space="preserve"> </w:t>
      </w:r>
      <w:r w:rsidRPr="002C1BE4">
        <w:rPr>
          <w:rFonts w:ascii="Arial" w:hAnsi="Arial" w:cs="Arial"/>
          <w:lang w:bidi="ru-RU"/>
        </w:rPr>
        <w:t xml:space="preserve"> сельского поселения</w:t>
      </w:r>
    </w:p>
    <w:p w:rsidR="001610FA" w:rsidRPr="002C1BE4" w:rsidRDefault="001610FA" w:rsidP="001610FA">
      <w:pPr>
        <w:widowControl w:val="0"/>
        <w:ind w:firstLine="709"/>
        <w:jc w:val="both"/>
        <w:rPr>
          <w:rFonts w:ascii="Arial" w:hAnsi="Arial" w:cs="Arial"/>
          <w:lang w:bidi="ru-RU"/>
        </w:rPr>
      </w:pPr>
    </w:p>
    <w:p w:rsidR="001610FA" w:rsidRPr="002C1BE4" w:rsidRDefault="001610FA" w:rsidP="001610FA">
      <w:pPr>
        <w:widowControl w:val="0"/>
        <w:jc w:val="center"/>
        <w:rPr>
          <w:rFonts w:ascii="Arial" w:hAnsi="Arial" w:cs="Arial"/>
          <w:lang w:bidi="ru-RU"/>
        </w:rPr>
      </w:pPr>
      <w:r w:rsidRPr="002C1BE4">
        <w:rPr>
          <w:rFonts w:ascii="Arial" w:hAnsi="Arial" w:cs="Arial"/>
          <w:lang w:bidi="ru-RU"/>
        </w:rPr>
        <w:t>РЕШИЛ:</w:t>
      </w:r>
    </w:p>
    <w:p w:rsidR="001610FA" w:rsidRPr="002C1BE4" w:rsidRDefault="001610FA" w:rsidP="001610FA">
      <w:pPr>
        <w:widowControl w:val="0"/>
        <w:jc w:val="center"/>
        <w:rPr>
          <w:rFonts w:ascii="Arial" w:hAnsi="Arial" w:cs="Arial"/>
          <w:lang w:bidi="ru-RU"/>
        </w:rPr>
      </w:pPr>
    </w:p>
    <w:p w:rsidR="001610FA" w:rsidRPr="002C1BE4" w:rsidRDefault="001610FA" w:rsidP="001610FA">
      <w:pPr>
        <w:widowControl w:val="0"/>
        <w:ind w:firstLine="709"/>
        <w:jc w:val="both"/>
        <w:rPr>
          <w:rFonts w:ascii="Arial" w:hAnsi="Arial" w:cs="Arial"/>
          <w:lang w:bidi="ru-RU"/>
        </w:rPr>
      </w:pPr>
      <w:r w:rsidRPr="002C1BE4">
        <w:rPr>
          <w:rFonts w:ascii="Arial" w:hAnsi="Arial" w:cs="Arial"/>
          <w:lang w:bidi="ru-RU"/>
        </w:rPr>
        <w:t xml:space="preserve">1. Внести в Устав </w:t>
      </w:r>
      <w:proofErr w:type="spellStart"/>
      <w:r>
        <w:rPr>
          <w:rFonts w:ascii="Arial" w:hAnsi="Arial" w:cs="Arial"/>
          <w:lang w:bidi="ru-RU"/>
        </w:rPr>
        <w:t>Кривополянского</w:t>
      </w:r>
      <w:proofErr w:type="spellEnd"/>
      <w:r>
        <w:rPr>
          <w:rFonts w:ascii="Arial" w:hAnsi="Arial" w:cs="Arial"/>
          <w:lang w:bidi="ru-RU"/>
        </w:rPr>
        <w:t xml:space="preserve"> </w:t>
      </w:r>
      <w:r>
        <w:rPr>
          <w:rFonts w:ascii="Arial" w:hAnsi="Arial" w:cs="Arial"/>
          <w:lang w:bidi="ru-RU"/>
        </w:rPr>
        <w:t xml:space="preserve"> </w:t>
      </w:r>
      <w:r w:rsidRPr="002C1BE4">
        <w:rPr>
          <w:rFonts w:ascii="Arial" w:hAnsi="Arial" w:cs="Arial"/>
          <w:lang w:bidi="ru-RU"/>
        </w:rPr>
        <w:t xml:space="preserve"> сельского поселения Острогожского муниципального района Воронежской области изменения и дополнения согласно приложению.</w:t>
      </w:r>
    </w:p>
    <w:p w:rsidR="001610FA" w:rsidRPr="002C1BE4" w:rsidRDefault="001610FA" w:rsidP="001610FA">
      <w:pPr>
        <w:widowControl w:val="0"/>
        <w:ind w:firstLine="709"/>
        <w:jc w:val="both"/>
        <w:rPr>
          <w:rFonts w:ascii="Arial" w:hAnsi="Arial" w:cs="Arial"/>
          <w:lang w:bidi="ru-RU"/>
        </w:rPr>
      </w:pPr>
      <w:r w:rsidRPr="002C1BE4">
        <w:rPr>
          <w:rFonts w:ascii="Arial" w:hAnsi="Arial" w:cs="Arial"/>
          <w:lang w:bidi="ru-RU"/>
        </w:rPr>
        <w:t xml:space="preserve">2. Направить настоящее решение </w:t>
      </w:r>
      <w:r w:rsidRPr="002C1BE4">
        <w:rPr>
          <w:rFonts w:ascii="Arial" w:hAnsi="Arial" w:cs="Arial"/>
        </w:rPr>
        <w:t>в Управление Министерства юстиции Российской Федерации по Воронежской области для государственной регистрации в порядке</w:t>
      </w:r>
      <w:r w:rsidRPr="002C1BE4">
        <w:rPr>
          <w:rFonts w:ascii="Arial" w:hAnsi="Arial" w:cs="Arial"/>
          <w:lang w:bidi="ru-RU"/>
        </w:rPr>
        <w:t>, установленном федеральным законодательством.</w:t>
      </w:r>
    </w:p>
    <w:p w:rsidR="001610FA" w:rsidRPr="002C1BE4" w:rsidRDefault="001610FA" w:rsidP="001610FA">
      <w:pPr>
        <w:widowControl w:val="0"/>
        <w:ind w:firstLine="709"/>
        <w:rPr>
          <w:rFonts w:ascii="Arial" w:hAnsi="Arial" w:cs="Arial"/>
          <w:lang w:bidi="ru-RU"/>
        </w:rPr>
      </w:pPr>
      <w:r w:rsidRPr="002C1BE4">
        <w:rPr>
          <w:rFonts w:ascii="Arial" w:hAnsi="Arial" w:cs="Arial"/>
          <w:lang w:bidi="ru-RU"/>
        </w:rPr>
        <w:t>3. Обнародовать настоящее решение после его государственной регистрации.</w:t>
      </w:r>
    </w:p>
    <w:p w:rsidR="001610FA" w:rsidRPr="002C1BE4" w:rsidRDefault="001610FA" w:rsidP="001610FA">
      <w:pPr>
        <w:widowControl w:val="0"/>
        <w:ind w:firstLine="709"/>
        <w:jc w:val="both"/>
        <w:rPr>
          <w:rFonts w:ascii="Arial" w:hAnsi="Arial" w:cs="Arial"/>
          <w:lang w:bidi="ru-RU"/>
        </w:rPr>
      </w:pPr>
      <w:r w:rsidRPr="002C1BE4">
        <w:rPr>
          <w:rFonts w:ascii="Arial" w:hAnsi="Arial" w:cs="Arial"/>
          <w:lang w:bidi="ru-RU"/>
        </w:rPr>
        <w:t>4. Настоящее решение вступает в силу после его обнародования.</w:t>
      </w:r>
    </w:p>
    <w:p w:rsidR="001610FA" w:rsidRPr="002C1BE4" w:rsidRDefault="001610FA" w:rsidP="001610FA">
      <w:pPr>
        <w:widowControl w:val="0"/>
        <w:ind w:firstLine="709"/>
        <w:jc w:val="both"/>
        <w:rPr>
          <w:rFonts w:ascii="Arial" w:hAnsi="Arial" w:cs="Arial"/>
          <w:lang w:bidi="ru-RU"/>
        </w:rPr>
      </w:pPr>
    </w:p>
    <w:p w:rsidR="001610FA" w:rsidRDefault="001610FA" w:rsidP="001610FA">
      <w:pPr>
        <w:pStyle w:val="1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610FA" w:rsidRDefault="001610FA" w:rsidP="001610FA">
      <w:pPr>
        <w:pStyle w:val="1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610FA" w:rsidRDefault="001610FA" w:rsidP="001610FA">
      <w:pPr>
        <w:pStyle w:val="1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610FA" w:rsidRDefault="001610FA" w:rsidP="001610FA">
      <w:pPr>
        <w:pStyle w:val="1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</w:t>
      </w: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1610FA" w:rsidRDefault="001610FA" w:rsidP="001610FA">
      <w:pPr>
        <w:pStyle w:val="1"/>
        <w:widowControl w:val="0"/>
        <w:ind w:left="5103"/>
        <w:jc w:val="both"/>
        <w:rPr>
          <w:rFonts w:ascii="Arial" w:eastAsia="Batang" w:hAnsi="Arial" w:cs="Arial"/>
          <w:bCs/>
          <w:color w:val="000000"/>
        </w:rPr>
      </w:pPr>
      <w:r>
        <w:rPr>
          <w:rFonts w:ascii="Arial" w:hAnsi="Arial" w:cs="Arial"/>
        </w:rPr>
        <w:br w:type="page"/>
      </w:r>
    </w:p>
    <w:p w:rsidR="001610FA" w:rsidRDefault="001610FA" w:rsidP="001610FA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1610FA" w:rsidRDefault="001610FA" w:rsidP="001610FA">
      <w:pPr>
        <w:pStyle w:val="1"/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решению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610FA" w:rsidRDefault="001610FA" w:rsidP="001610FA">
      <w:pPr>
        <w:pStyle w:val="1"/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15.12.2023 года № 160</w:t>
      </w:r>
    </w:p>
    <w:p w:rsidR="001610FA" w:rsidRDefault="001610FA" w:rsidP="001610FA">
      <w:pPr>
        <w:widowControl w:val="0"/>
        <w:ind w:right="-1"/>
        <w:jc w:val="center"/>
        <w:rPr>
          <w:rFonts w:ascii="Arial" w:hAnsi="Arial" w:cs="Arial"/>
          <w:lang w:bidi="ru-RU"/>
        </w:rPr>
      </w:pPr>
    </w:p>
    <w:p w:rsidR="001610FA" w:rsidRDefault="001610FA" w:rsidP="001610FA">
      <w:pPr>
        <w:widowControl w:val="0"/>
        <w:ind w:right="-1"/>
        <w:jc w:val="center"/>
        <w:rPr>
          <w:rFonts w:ascii="Arial" w:hAnsi="Arial" w:cs="Arial"/>
          <w:b/>
          <w:lang w:bidi="ru-RU"/>
        </w:rPr>
      </w:pPr>
      <w:r>
        <w:rPr>
          <w:rFonts w:ascii="Arial" w:hAnsi="Arial" w:cs="Arial"/>
          <w:b/>
          <w:lang w:bidi="ru-RU"/>
        </w:rPr>
        <w:t>ИЗМЕНЕНИЯ И ДОПОЛНЕНИЯ</w:t>
      </w:r>
    </w:p>
    <w:p w:rsidR="001610FA" w:rsidRDefault="001610FA" w:rsidP="001610FA">
      <w:pPr>
        <w:widowControl w:val="0"/>
        <w:tabs>
          <w:tab w:val="left" w:leader="underscore" w:pos="5048"/>
        </w:tabs>
        <w:ind w:right="-1"/>
        <w:jc w:val="center"/>
        <w:rPr>
          <w:rFonts w:ascii="Arial" w:hAnsi="Arial" w:cs="Arial"/>
          <w:b/>
          <w:lang w:bidi="ru-RU"/>
        </w:rPr>
      </w:pPr>
      <w:r>
        <w:rPr>
          <w:rFonts w:ascii="Arial" w:hAnsi="Arial" w:cs="Arial"/>
          <w:b/>
          <w:lang w:bidi="ru-RU"/>
        </w:rPr>
        <w:t>В УСТАВ КРИВОПОЛЯНСКОГО СЕЛЬСКОГО ПОСЕЛЕНИЯ</w:t>
      </w:r>
    </w:p>
    <w:p w:rsidR="001610FA" w:rsidRDefault="001610FA" w:rsidP="001610FA">
      <w:pPr>
        <w:widowControl w:val="0"/>
        <w:ind w:right="-1"/>
        <w:jc w:val="center"/>
        <w:rPr>
          <w:rFonts w:ascii="Arial" w:hAnsi="Arial" w:cs="Arial"/>
          <w:b/>
          <w:lang w:bidi="ru-RU"/>
        </w:rPr>
      </w:pPr>
      <w:r>
        <w:rPr>
          <w:rFonts w:ascii="Arial" w:hAnsi="Arial" w:cs="Arial"/>
          <w:b/>
          <w:lang w:bidi="ru-RU"/>
        </w:rPr>
        <w:t>ОСТРОГОЖСКОГО МУНИЦИПАЛЬНОГО РАЙОНА ВОРОНЕЖСКОЙ ОБЛАСТИ</w:t>
      </w:r>
    </w:p>
    <w:p w:rsidR="001610FA" w:rsidRDefault="001610FA" w:rsidP="001610FA">
      <w:pPr>
        <w:widowControl w:val="0"/>
        <w:ind w:firstLine="709"/>
        <w:jc w:val="both"/>
        <w:rPr>
          <w:rFonts w:ascii="Arial" w:hAnsi="Arial" w:cs="Arial"/>
          <w:lang w:bidi="ru-RU"/>
        </w:rPr>
      </w:pPr>
    </w:p>
    <w:p w:rsidR="001610FA" w:rsidRPr="000618D5" w:rsidRDefault="001610FA" w:rsidP="001610F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618D5">
        <w:rPr>
          <w:rFonts w:ascii="Arial" w:hAnsi="Arial" w:cs="Arial"/>
        </w:rPr>
        <w:t xml:space="preserve">1. В статье 9 Устава: </w:t>
      </w:r>
    </w:p>
    <w:p w:rsidR="001610FA" w:rsidRPr="000618D5" w:rsidRDefault="001610FA" w:rsidP="001610F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Pr="000618D5">
        <w:rPr>
          <w:rFonts w:ascii="Arial" w:hAnsi="Arial" w:cs="Arial"/>
        </w:rPr>
        <w:t>. Пункт 23 изложить в следующей редакции:</w:t>
      </w:r>
    </w:p>
    <w:p w:rsidR="001610FA" w:rsidRPr="00432A2E" w:rsidRDefault="001610FA" w:rsidP="001610F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618D5">
        <w:rPr>
          <w:rFonts w:ascii="Arial" w:hAnsi="Arial" w:cs="Arial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Arial" w:hAnsi="Arial" w:cs="Arial"/>
        </w:rPr>
        <w:t>»</w:t>
      </w:r>
    </w:p>
    <w:p w:rsidR="001610FA" w:rsidRDefault="001610FA" w:rsidP="001610F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В </w:t>
      </w:r>
      <w:r>
        <w:rPr>
          <w:rFonts w:ascii="Arial" w:hAnsi="Arial" w:cs="Arial"/>
        </w:rPr>
        <w:t>статье 11 Устава:</w:t>
      </w:r>
    </w:p>
    <w:p w:rsidR="001610FA" w:rsidRDefault="001610FA" w:rsidP="001610F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2.1.</w:t>
      </w:r>
      <w:r>
        <w:rPr>
          <w:rFonts w:ascii="Arial" w:hAnsi="Arial" w:cs="Arial"/>
        </w:rPr>
        <w:t xml:space="preserve"> Пункт 11 части 1 </w:t>
      </w:r>
      <w:r>
        <w:rPr>
          <w:rFonts w:ascii="Arial" w:hAnsi="Arial" w:cs="Arial"/>
          <w:bCs/>
        </w:rPr>
        <w:t>изложить в следующей редакции:</w:t>
      </w:r>
    </w:p>
    <w:p w:rsidR="001610FA" w:rsidRDefault="001610FA" w:rsidP="001610FA">
      <w:pPr>
        <w:pStyle w:val="a3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«11) </w:t>
      </w:r>
      <w:r>
        <w:rPr>
          <w:rFonts w:ascii="Arial" w:hAnsi="Arial" w:cs="Arial"/>
          <w:color w:val="000000"/>
          <w:shd w:val="clear" w:color="auto" w:fill="FFFFFF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t>».</w:t>
      </w:r>
    </w:p>
    <w:p w:rsidR="001610FA" w:rsidRDefault="001610FA" w:rsidP="001610FA">
      <w:pPr>
        <w:pStyle w:val="a3"/>
        <w:spacing w:before="0" w:beforeAutospacing="0" w:after="0" w:afterAutospacing="0"/>
        <w:ind w:firstLine="709"/>
        <w:jc w:val="both"/>
      </w:pPr>
      <w:r>
        <w:t xml:space="preserve"> </w:t>
      </w:r>
      <w:r>
        <w:rPr>
          <w:rFonts w:ascii="Arial" w:hAnsi="Arial" w:cs="Arial"/>
          <w:bCs/>
          <w:color w:val="000000"/>
        </w:rPr>
        <w:t>2.2.</w:t>
      </w:r>
      <w:r w:rsidRPr="005B3A15">
        <w:t xml:space="preserve"> </w:t>
      </w:r>
      <w:r w:rsidRPr="005B3A15">
        <w:rPr>
          <w:rFonts w:ascii="Arial" w:hAnsi="Arial" w:cs="Arial"/>
          <w:bCs/>
          <w:color w:val="000000"/>
        </w:rPr>
        <w:t xml:space="preserve"> Пункт 12 части 1 изложить в следующей редакции:</w:t>
      </w:r>
    </w:p>
    <w:p w:rsidR="001610FA" w:rsidRDefault="001610FA" w:rsidP="001610FA">
      <w:pPr>
        <w:pStyle w:val="a3"/>
        <w:spacing w:before="0" w:beforeAutospacing="0" w:after="0" w:afterAutospacing="0"/>
        <w:ind w:firstLine="709"/>
        <w:jc w:val="both"/>
      </w:pPr>
      <w:r w:rsidRPr="005B3A15">
        <w:rPr>
          <w:rFonts w:ascii="Arial" w:hAnsi="Arial" w:cs="Arial"/>
          <w:bCs/>
          <w:color w:val="000000"/>
        </w:rPr>
        <w:t>«12) осуществление международных и внешнеэкономических связей в соответствии с Федеральным законом от 06.10.2003 № 131-Ф3 «Об общих принципах организации местного самоуправления в Российской Федерации;».</w:t>
      </w:r>
    </w:p>
    <w:p w:rsidR="001610FA" w:rsidRDefault="001610FA" w:rsidP="001610FA">
      <w:pPr>
        <w:pStyle w:val="a3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bCs/>
          <w:color w:val="000000"/>
        </w:rPr>
        <w:t>2.3</w:t>
      </w:r>
      <w:r w:rsidRPr="005B3A15">
        <w:rPr>
          <w:rFonts w:ascii="Arial" w:hAnsi="Arial" w:cs="Arial"/>
          <w:bCs/>
          <w:color w:val="000000"/>
        </w:rPr>
        <w:t>. Дополнить частями 3 - 4 следующего содержания:</w:t>
      </w:r>
    </w:p>
    <w:p w:rsidR="001610FA" w:rsidRDefault="001610FA" w:rsidP="001610FA">
      <w:pPr>
        <w:pStyle w:val="a3"/>
        <w:spacing w:before="0" w:beforeAutospacing="0" w:after="0" w:afterAutospacing="0"/>
        <w:ind w:firstLine="709"/>
        <w:jc w:val="both"/>
      </w:pPr>
      <w:r w:rsidRPr="005B3A15">
        <w:rPr>
          <w:rFonts w:ascii="Arial" w:hAnsi="Arial" w:cs="Arial"/>
          <w:bCs/>
          <w:color w:val="000000"/>
        </w:rPr>
        <w:t xml:space="preserve">«3. Доступ к информации о деятельности органов местного самоуправления </w:t>
      </w:r>
      <w:proofErr w:type="spellStart"/>
      <w:r>
        <w:rPr>
          <w:rFonts w:ascii="Arial" w:hAnsi="Arial" w:cs="Arial"/>
          <w:bCs/>
          <w:color w:val="000000"/>
        </w:rPr>
        <w:t>Кривополянского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  <w:bookmarkStart w:id="0" w:name="_GoBack"/>
      <w:bookmarkEnd w:id="0"/>
      <w:r w:rsidRPr="005B3A15">
        <w:rPr>
          <w:rFonts w:ascii="Arial" w:hAnsi="Arial" w:cs="Arial"/>
          <w:bCs/>
          <w:color w:val="000000"/>
        </w:rPr>
        <w:t xml:space="preserve"> сельского поселения осуществляется в порядке, установленном Федеральным законом от 09.02.2009 № 8-ФЗ «Об обеспечении доступа к информации о деятельности государственных органов и органов местного самоуправления» и принимаемыми в соответствии с ним муниципальными правовыми актами.</w:t>
      </w:r>
    </w:p>
    <w:p w:rsidR="001610FA" w:rsidRPr="005B3A15" w:rsidRDefault="001610FA" w:rsidP="001610FA">
      <w:pPr>
        <w:pStyle w:val="a3"/>
        <w:spacing w:before="0" w:beforeAutospacing="0" w:after="0" w:afterAutospacing="0"/>
        <w:ind w:firstLine="709"/>
        <w:jc w:val="both"/>
      </w:pPr>
      <w:r w:rsidRPr="005B3A15">
        <w:rPr>
          <w:rFonts w:ascii="Arial" w:hAnsi="Arial" w:cs="Arial"/>
          <w:bCs/>
          <w:color w:val="000000"/>
        </w:rPr>
        <w:t xml:space="preserve">4. Полномочия по решению вопросов в сфере подготовки генерального плана </w:t>
      </w:r>
      <w:proofErr w:type="spellStart"/>
      <w:r>
        <w:rPr>
          <w:rFonts w:ascii="Arial" w:hAnsi="Arial" w:cs="Arial"/>
          <w:bCs/>
          <w:color w:val="000000"/>
        </w:rPr>
        <w:t>Кривополянского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5B3A15">
        <w:rPr>
          <w:rFonts w:ascii="Arial" w:hAnsi="Arial" w:cs="Arial"/>
          <w:bCs/>
          <w:color w:val="000000"/>
        </w:rPr>
        <w:t xml:space="preserve"> сельского поселения и изменений в него, за исключением полномочий, предусмотренных частями 2,8,11,20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области.</w:t>
      </w:r>
    </w:p>
    <w:p w:rsidR="001610FA" w:rsidRDefault="001610FA" w:rsidP="001610FA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5B3A15">
        <w:rPr>
          <w:rFonts w:ascii="Arial" w:hAnsi="Arial" w:cs="Arial"/>
          <w:bCs/>
          <w:color w:val="000000"/>
        </w:rPr>
        <w:t xml:space="preserve">Полномочия по утверждению правил землепользования и застройки </w:t>
      </w:r>
      <w:proofErr w:type="spellStart"/>
      <w:r>
        <w:rPr>
          <w:rFonts w:ascii="Arial" w:hAnsi="Arial" w:cs="Arial"/>
          <w:bCs/>
          <w:color w:val="000000"/>
        </w:rPr>
        <w:t>Кривополянского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5B3A15">
        <w:rPr>
          <w:rFonts w:ascii="Arial" w:hAnsi="Arial" w:cs="Arial"/>
          <w:bCs/>
          <w:color w:val="000000"/>
        </w:rPr>
        <w:t xml:space="preserve">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5B3A15">
        <w:rPr>
          <w:rFonts w:ascii="Arial" w:hAnsi="Arial" w:cs="Arial"/>
          <w:bCs/>
          <w:color w:val="000000"/>
        </w:rPr>
        <w:t>Нововоронеж</w:t>
      </w:r>
      <w:proofErr w:type="spellEnd"/>
      <w:r w:rsidRPr="005B3A15">
        <w:rPr>
          <w:rFonts w:ascii="Arial" w:hAnsi="Arial" w:cs="Arial"/>
          <w:bCs/>
          <w:color w:val="000000"/>
        </w:rPr>
        <w:t>, Борисоглебского городского округа и исполнительными органами государственной власти Воронежской области.».</w:t>
      </w:r>
    </w:p>
    <w:p w:rsidR="001610FA" w:rsidRDefault="001610FA" w:rsidP="001610FA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1610FA" w:rsidRDefault="001610FA" w:rsidP="001610FA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1610FA" w:rsidRDefault="001610FA" w:rsidP="001610F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3. Дополнить Устав статьей 11.1 следующего содержания: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«Статья 11.1 Полномочия органов местного самоуправления сельского поселения в сфере международных и внешнеэкономических связей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участие в разработке и реализации проектов международных программ межмуниципального сотрудничества;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1610FA" w:rsidRPr="00427F48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порядке, предусмотренном для обнародования муниципальных правовых актов.».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Абзац 2 части 2 статьи 13 Устава изложить в следующей редакции:</w:t>
      </w:r>
    </w:p>
    <w:p w:rsidR="001610FA" w:rsidRPr="00427F48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«В случае, если местный референдум не назначен Советом народных депутатов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 сельского поселения Острогожского муниципального района в установленные сроки, референдум назначается судом на основании обращения граждан, избирательных объединений, главы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 сельского поселения Острогожского муниципального района, органов государственной власти Воронежской области, уполномоченной в соответствии со статьей 40 настоящего Устава соответствующей избирательной комиссии или прокурора.»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bCs/>
          <w:spacing w:val="-10"/>
        </w:rPr>
        <w:t>В статью 15 Устава внести следующие изменения:</w:t>
      </w:r>
    </w:p>
    <w:p w:rsidR="001610FA" w:rsidRDefault="001610FA" w:rsidP="001610FA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5.1. В части 2: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слова «в соответствующую избирательную комиссию» заменить словами «уполномоченную в соответствии со статьей 40 настоящего Устава соответствующую избирательную комиссию»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слова «избирательную комиссию» заменить словами «уполномоченную в соответствии со статьей 40 настоящего Устава соответствующую избирательную комиссию»;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слова «Избирательная комиссия» заменить словами «Уполномоченная в соответствии со статьей 40 настоящего Устава соответствующая избирательная комиссия»;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слова «избирательная комиссия» заменить словами «уполномоченная в соответствии со статьей 40 настоящего Устава соответствующая избирательная комиссия»;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слова «избирательной комиссии» заменить словами «уполномоченной в соответствии со статьей 40 настоящего Устава соответствующей избирательной комиссии».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В статье 16 Устава:</w:t>
      </w:r>
    </w:p>
    <w:p w:rsidR="001610FA" w:rsidRDefault="001610FA" w:rsidP="001610F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6.1. Абзац 1 части 3 изложить в следующей редакции:</w:t>
      </w:r>
    </w:p>
    <w:p w:rsidR="001610FA" w:rsidRDefault="001610FA" w:rsidP="001610F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«В поддержку инициативы голосования по вопросам изменения границ поселения, преобразования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в уполномоченную в соответствии со статьей 40 настоящего Устава соответствующую избирательную комиссию подписи избирателей.»;</w:t>
      </w:r>
    </w:p>
    <w:p w:rsidR="001610FA" w:rsidRDefault="001610FA" w:rsidP="001610F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6.2. Часть 4 изложить в следующей редакции: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«4. Подготовку и проведение голосования по вопросам изменения границ поселения, преобразования поселения осуществляет уполномоченная в соответствии со статьей 40 настоящего Устава соответствующая избирательная комиссия».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В статье 33 Устава: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7.1. Дополнить частью 3.4 следующего содержания: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«3.4. Депутат Совета народных депутатов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коррупции»».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7.2. Дополнить частью 5.1 следующего содержания: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«5.1. Полномочия депутата Совета народных депутатов </w:t>
      </w:r>
      <w:proofErr w:type="spellStart"/>
      <w:proofErr w:type="gram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 сельского</w:t>
      </w:r>
      <w:proofErr w:type="gramEnd"/>
      <w:r>
        <w:rPr>
          <w:rFonts w:ascii="Arial" w:hAnsi="Arial" w:cs="Arial"/>
        </w:rPr>
        <w:t xml:space="preserve"> поселения прекращаются досрочно решением Совета народных депутатов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 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 сельского поселения в течение шести месяцев подряд.».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7.3. В подпунктах «а», «б» пункта 2 части 8 слова «аппарате избирательной комиссии </w:t>
      </w:r>
      <w:proofErr w:type="spellStart"/>
      <w:proofErr w:type="gram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 сельского</w:t>
      </w:r>
      <w:proofErr w:type="gramEnd"/>
      <w:r>
        <w:rPr>
          <w:rFonts w:ascii="Arial" w:hAnsi="Arial" w:cs="Arial"/>
        </w:rPr>
        <w:t xml:space="preserve"> поселения», исключить.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Статью 34 Устава дополнить частью 6.2 следующего содержания:</w:t>
      </w:r>
    </w:p>
    <w:p w:rsidR="001610FA" w:rsidRDefault="001610FA" w:rsidP="001610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«6.2. Глава </w:t>
      </w:r>
      <w:proofErr w:type="spellStart"/>
      <w:r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коррупции»».</w:t>
      </w:r>
    </w:p>
    <w:p w:rsidR="001610FA" w:rsidRDefault="001610FA" w:rsidP="001610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9. Наименование статьи 40 Устава изложить в следующей редакции:</w:t>
      </w:r>
    </w:p>
    <w:p w:rsidR="001610FA" w:rsidRDefault="001610FA" w:rsidP="001610FA">
      <w:pPr>
        <w:widowControl w:val="0"/>
        <w:snapToGri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«Статья 40. Полномочия избирательных комиссий по организации и проведении выборов, местного референдума, голосования по отзыву депутата</w:t>
      </w:r>
    </w:p>
    <w:p w:rsidR="001610FA" w:rsidRDefault="001610FA" w:rsidP="001610FA">
      <w:pPr>
        <w:widowControl w:val="0"/>
        <w:snapToGrid w:val="0"/>
        <w:jc w:val="center"/>
        <w:outlineLvl w:val="0"/>
        <w:rPr>
          <w:rFonts w:ascii="Arial" w:hAnsi="Arial" w:cs="Arial"/>
        </w:rPr>
      </w:pPr>
    </w:p>
    <w:p w:rsidR="001610FA" w:rsidRDefault="001610FA" w:rsidP="001610FA">
      <w:pPr>
        <w:ind w:firstLine="5103"/>
        <w:jc w:val="both"/>
        <w:rPr>
          <w:rFonts w:ascii="Arial" w:hAnsi="Arial" w:cs="Arial"/>
        </w:rPr>
      </w:pPr>
    </w:p>
    <w:p w:rsidR="001610FA" w:rsidRPr="00D1078D" w:rsidRDefault="001610FA" w:rsidP="001610FA">
      <w:pPr>
        <w:ind w:firstLine="510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610FA" w:rsidRPr="00D1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FA"/>
    <w:rsid w:val="000E7EC5"/>
    <w:rsid w:val="0016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62BA9-78CF-43A1-80DB-E14B6121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0F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1610FA"/>
    <w:pPr>
      <w:widowControl w:val="0"/>
      <w:snapToGrid w:val="0"/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1610F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1610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Гиперссылка1"/>
    <w:rsid w:val="001610FA"/>
  </w:style>
  <w:style w:type="paragraph" w:styleId="a6">
    <w:name w:val="List Paragraph"/>
    <w:basedOn w:val="a"/>
    <w:uiPriority w:val="99"/>
    <w:qFormat/>
    <w:rsid w:val="001610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2023-12-05T08:47:00Z</dcterms:created>
  <dcterms:modified xsi:type="dcterms:W3CDTF">2023-12-05T08:54:00Z</dcterms:modified>
</cp:coreProperties>
</file>