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1" w:rsidRPr="000056DB" w:rsidRDefault="000056DB" w:rsidP="000056DB">
      <w:pPr>
        <w:tabs>
          <w:tab w:val="left" w:pos="2618"/>
        </w:tabs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</w:t>
      </w:r>
      <w:r w:rsidR="00687581" w:rsidRPr="000056DB">
        <w:rPr>
          <w:rFonts w:ascii="Arial" w:eastAsia="Calibri" w:hAnsi="Arial" w:cs="Arial"/>
          <w:sz w:val="24"/>
          <w:szCs w:val="24"/>
        </w:rPr>
        <w:t>СОВЕТ НАРОДНЫХ ДЕПУТАТОВ КРИВОПОЛЯНСКОГО СЕЛЬСКОГО ПОСЕЛЕНИЯ</w:t>
      </w:r>
    </w:p>
    <w:p w:rsidR="00687581" w:rsidRPr="000056DB" w:rsidRDefault="00687581" w:rsidP="00687581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687581" w:rsidRPr="000056DB" w:rsidRDefault="00687581" w:rsidP="00687581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687581" w:rsidRPr="000056DB" w:rsidRDefault="00687581" w:rsidP="00687581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</w:p>
    <w:p w:rsidR="00687581" w:rsidRPr="000056DB" w:rsidRDefault="00687581" w:rsidP="00687581">
      <w:pPr>
        <w:tabs>
          <w:tab w:val="left" w:pos="2618"/>
        </w:tabs>
        <w:rPr>
          <w:rFonts w:ascii="Arial" w:eastAsia="Calibri" w:hAnsi="Arial" w:cs="Arial"/>
          <w:sz w:val="24"/>
          <w:szCs w:val="24"/>
        </w:rPr>
      </w:pPr>
    </w:p>
    <w:p w:rsidR="00687581" w:rsidRPr="000056DB" w:rsidRDefault="00687581" w:rsidP="00687581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0056DB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687581" w:rsidRPr="000056DB" w:rsidRDefault="00687581" w:rsidP="00687581">
      <w:pPr>
        <w:rPr>
          <w:rFonts w:ascii="Arial" w:eastAsia="Calibri" w:hAnsi="Arial" w:cs="Arial"/>
          <w:sz w:val="24"/>
          <w:szCs w:val="24"/>
        </w:rPr>
      </w:pPr>
    </w:p>
    <w:p w:rsidR="00687581" w:rsidRPr="000056DB" w:rsidRDefault="00947452" w:rsidP="0068758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EE0180">
        <w:rPr>
          <w:rFonts w:ascii="Arial" w:eastAsia="Calibri" w:hAnsi="Arial" w:cs="Arial"/>
          <w:sz w:val="24"/>
          <w:szCs w:val="24"/>
        </w:rPr>
        <w:t xml:space="preserve">т </w:t>
      </w:r>
      <w:r w:rsidR="006E069B">
        <w:rPr>
          <w:rFonts w:ascii="Arial" w:eastAsia="Calibri" w:hAnsi="Arial" w:cs="Arial"/>
          <w:sz w:val="24"/>
          <w:szCs w:val="24"/>
        </w:rPr>
        <w:t>13</w:t>
      </w:r>
      <w:r>
        <w:rPr>
          <w:rFonts w:ascii="Arial" w:eastAsia="Calibri" w:hAnsi="Arial" w:cs="Arial"/>
          <w:sz w:val="24"/>
          <w:szCs w:val="24"/>
        </w:rPr>
        <w:t>.04.2020</w:t>
      </w:r>
      <w:r w:rsidR="00687581" w:rsidRPr="000056DB">
        <w:rPr>
          <w:rFonts w:ascii="Arial" w:eastAsia="Calibri" w:hAnsi="Arial" w:cs="Arial"/>
          <w:sz w:val="24"/>
          <w:szCs w:val="24"/>
        </w:rPr>
        <w:t xml:space="preserve"> г. №</w:t>
      </w:r>
      <w:r>
        <w:rPr>
          <w:rFonts w:ascii="Arial" w:eastAsia="Calibri" w:hAnsi="Arial" w:cs="Arial"/>
          <w:sz w:val="24"/>
          <w:szCs w:val="24"/>
        </w:rPr>
        <w:t>191</w:t>
      </w:r>
      <w:r w:rsidR="00687581" w:rsidRPr="000056DB">
        <w:rPr>
          <w:rFonts w:ascii="Arial" w:eastAsia="Calibri" w:hAnsi="Arial" w:cs="Arial"/>
          <w:sz w:val="24"/>
          <w:szCs w:val="24"/>
        </w:rPr>
        <w:t xml:space="preserve"> </w:t>
      </w:r>
    </w:p>
    <w:p w:rsidR="00687581" w:rsidRPr="000056DB" w:rsidRDefault="00687581" w:rsidP="00687581">
      <w:pPr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с. Кривая Поляна</w:t>
      </w:r>
    </w:p>
    <w:p w:rsidR="00687581" w:rsidRPr="000056DB" w:rsidRDefault="00687581" w:rsidP="0068758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7581" w:rsidRPr="000056DB" w:rsidRDefault="00687581" w:rsidP="00687581">
      <w:pPr>
        <w:outlineLvl w:val="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 внесении изменений в реш</w:t>
      </w:r>
      <w:r w:rsidR="000056DB">
        <w:rPr>
          <w:rFonts w:ascii="Arial" w:hAnsi="Arial" w:cs="Arial"/>
          <w:sz w:val="24"/>
          <w:szCs w:val="24"/>
        </w:rPr>
        <w:t xml:space="preserve">ение Совета народных депутатов </w:t>
      </w:r>
      <w:r w:rsidRPr="000056DB">
        <w:rPr>
          <w:rFonts w:ascii="Arial" w:hAnsi="Arial" w:cs="Arial"/>
          <w:sz w:val="24"/>
          <w:szCs w:val="24"/>
        </w:rPr>
        <w:t>Кривополянского сельского поселе</w:t>
      </w:r>
      <w:r w:rsidR="002F6D4E">
        <w:rPr>
          <w:rFonts w:ascii="Arial" w:hAnsi="Arial" w:cs="Arial"/>
          <w:sz w:val="24"/>
          <w:szCs w:val="24"/>
        </w:rPr>
        <w:t>ния от 18.08.2017 №84 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</w:t>
      </w:r>
      <w:r w:rsidR="005C437F">
        <w:rPr>
          <w:rFonts w:ascii="Arial" w:hAnsi="Arial" w:cs="Arial"/>
          <w:sz w:val="24"/>
          <w:szCs w:val="24"/>
        </w:rPr>
        <w:t>ой области на 2017-2027 годы» (</w:t>
      </w:r>
      <w:r w:rsidR="00EE0180">
        <w:rPr>
          <w:rFonts w:ascii="Arial" w:hAnsi="Arial" w:cs="Arial"/>
          <w:sz w:val="24"/>
          <w:szCs w:val="24"/>
        </w:rPr>
        <w:t xml:space="preserve">в редакции </w:t>
      </w:r>
      <w:r w:rsidR="00947452">
        <w:rPr>
          <w:rFonts w:ascii="Arial" w:hAnsi="Arial" w:cs="Arial"/>
          <w:sz w:val="24"/>
          <w:szCs w:val="24"/>
        </w:rPr>
        <w:t>решений</w:t>
      </w:r>
      <w:r w:rsidR="002F6D4E">
        <w:rPr>
          <w:rFonts w:ascii="Arial" w:hAnsi="Arial" w:cs="Arial"/>
          <w:sz w:val="24"/>
          <w:szCs w:val="24"/>
        </w:rPr>
        <w:t xml:space="preserve"> от 13.07.2018г. №125</w:t>
      </w:r>
      <w:r w:rsidR="00947452">
        <w:rPr>
          <w:rFonts w:ascii="Arial" w:hAnsi="Arial" w:cs="Arial"/>
          <w:sz w:val="24"/>
          <w:szCs w:val="24"/>
        </w:rPr>
        <w:t>, от 22.07.2020г. №156</w:t>
      </w:r>
      <w:r w:rsidR="002F6D4E">
        <w:rPr>
          <w:rFonts w:ascii="Arial" w:hAnsi="Arial" w:cs="Arial"/>
          <w:sz w:val="24"/>
          <w:szCs w:val="24"/>
        </w:rPr>
        <w:t>)</w:t>
      </w:r>
    </w:p>
    <w:p w:rsidR="00687581" w:rsidRPr="000056DB" w:rsidRDefault="00687581" w:rsidP="00687581">
      <w:pPr>
        <w:outlineLvl w:val="0"/>
        <w:rPr>
          <w:rFonts w:ascii="Arial" w:hAnsi="Arial" w:cs="Arial"/>
          <w:i/>
          <w:sz w:val="24"/>
          <w:szCs w:val="24"/>
        </w:rPr>
      </w:pPr>
    </w:p>
    <w:p w:rsidR="00687581" w:rsidRPr="000056DB" w:rsidRDefault="00687581" w:rsidP="00687581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0056DB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Pr="000056DB">
        <w:rPr>
          <w:rFonts w:ascii="Arial" w:eastAsia="Calibri" w:hAnsi="Arial" w:cs="Arial"/>
          <w:color w:val="323232"/>
          <w:sz w:val="24"/>
          <w:szCs w:val="24"/>
        </w:rPr>
        <w:t xml:space="preserve"> 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</w:t>
      </w:r>
      <w:r w:rsidRPr="000056DB">
        <w:rPr>
          <w:rFonts w:ascii="Arial" w:hAnsi="Arial" w:cs="Arial"/>
          <w:sz w:val="24"/>
          <w:szCs w:val="24"/>
        </w:rPr>
        <w:t xml:space="preserve">, руководствуясь Уставом Кривополянского сельского поселения Совет народных депутатов Кривополянского сельского поселения </w:t>
      </w:r>
    </w:p>
    <w:p w:rsidR="00687581" w:rsidRPr="000056DB" w:rsidRDefault="00687581" w:rsidP="00687581">
      <w:pPr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 Е Ш И Л:</w:t>
      </w:r>
    </w:p>
    <w:p w:rsidR="00687581" w:rsidRPr="000056DB" w:rsidRDefault="00687581" w:rsidP="000056DB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 xml:space="preserve">Внести в решение Совета народных депутатов Кривополянского сельского поселения от 18.08.2017 г.№84 </w:t>
      </w:r>
      <w:r w:rsidR="002F6D4E">
        <w:rPr>
          <w:rFonts w:ascii="Arial" w:hAnsi="Arial" w:cs="Arial"/>
          <w:sz w:val="24"/>
          <w:szCs w:val="24"/>
        </w:rPr>
        <w:t>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Воронежской области на 2017-2027 годы»</w:t>
      </w:r>
      <w:r w:rsidR="00947452" w:rsidRPr="00947452">
        <w:rPr>
          <w:rFonts w:ascii="Arial" w:hAnsi="Arial" w:cs="Arial"/>
          <w:sz w:val="24"/>
          <w:szCs w:val="24"/>
        </w:rPr>
        <w:t xml:space="preserve"> </w:t>
      </w:r>
      <w:r w:rsidR="00947452">
        <w:rPr>
          <w:rFonts w:ascii="Arial" w:hAnsi="Arial" w:cs="Arial"/>
          <w:sz w:val="24"/>
          <w:szCs w:val="24"/>
        </w:rPr>
        <w:t>(в редакции решений от 13.07.2018г. №125, от 22.07.2020г. №156)</w:t>
      </w:r>
    </w:p>
    <w:p w:rsidR="00687581" w:rsidRPr="000056DB" w:rsidRDefault="002F6D4E" w:rsidP="00687581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следующие изменения</w:t>
      </w:r>
      <w:r w:rsidR="00687581" w:rsidRPr="000056DB">
        <w:rPr>
          <w:rFonts w:ascii="Arial" w:hAnsi="Arial" w:cs="Arial"/>
          <w:sz w:val="24"/>
          <w:szCs w:val="24"/>
          <w:lang w:eastAsia="en-US"/>
        </w:rPr>
        <w:t xml:space="preserve">:  </w:t>
      </w:r>
    </w:p>
    <w:p w:rsidR="006B274D" w:rsidRDefault="000E4586" w:rsidP="00687581">
      <w:pPr>
        <w:rPr>
          <w:rFonts w:ascii="Arial" w:hAnsi="Arial" w:cs="Arial"/>
          <w:sz w:val="24"/>
          <w:szCs w:val="24"/>
          <w:lang w:eastAsia="en-US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1.Программу</w:t>
      </w:r>
      <w:r w:rsidR="000056DB" w:rsidRPr="000056DB">
        <w:rPr>
          <w:rFonts w:ascii="Arial" w:hAnsi="Arial" w:cs="Arial"/>
          <w:sz w:val="24"/>
          <w:szCs w:val="24"/>
          <w:lang w:eastAsia="en-US"/>
        </w:rPr>
        <w:t xml:space="preserve"> комплексного развития системы коммунальной инфраструктуры</w:t>
      </w:r>
      <w:r w:rsidR="002F6D4E">
        <w:rPr>
          <w:rFonts w:ascii="Arial" w:hAnsi="Arial" w:cs="Arial"/>
          <w:sz w:val="24"/>
          <w:szCs w:val="24"/>
          <w:lang w:eastAsia="en-US"/>
        </w:rPr>
        <w:t xml:space="preserve"> изложить в новой редакции</w:t>
      </w:r>
      <w:r w:rsidR="006B274D">
        <w:rPr>
          <w:rFonts w:ascii="Arial" w:hAnsi="Arial" w:cs="Arial"/>
          <w:sz w:val="24"/>
          <w:szCs w:val="24"/>
          <w:lang w:eastAsia="en-US"/>
        </w:rPr>
        <w:t xml:space="preserve"> согласно приложения.</w:t>
      </w: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Глава Кривополянского 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  <w:t>А.А.Ребрун</w:t>
      </w: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B274D" w:rsidRDefault="006B274D" w:rsidP="00687581">
      <w:pPr>
        <w:rPr>
          <w:rFonts w:ascii="Arial" w:hAnsi="Arial" w:cs="Arial"/>
          <w:sz w:val="24"/>
          <w:szCs w:val="24"/>
          <w:lang w:eastAsia="en-US"/>
        </w:rPr>
      </w:pPr>
    </w:p>
    <w:p w:rsidR="00687581" w:rsidRPr="000056DB" w:rsidRDefault="006B274D" w:rsidP="006B274D">
      <w:pPr>
        <w:ind w:left="5103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Приложение к решению Совета народных депутатов Кривополянского сельского поселения от 13.04.2020 г. №191</w:t>
      </w:r>
      <w:r w:rsidR="00687581" w:rsidRPr="000056DB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0E4586" w:rsidRPr="000056DB" w:rsidRDefault="000E4586" w:rsidP="000E4586">
      <w:pPr>
        <w:rPr>
          <w:rFonts w:ascii="Arial" w:hAnsi="Arial" w:cs="Arial"/>
          <w:sz w:val="24"/>
          <w:szCs w:val="24"/>
        </w:rPr>
      </w:pPr>
    </w:p>
    <w:p w:rsidR="00686C28" w:rsidRPr="000056DB" w:rsidRDefault="002F6D4E" w:rsidP="000E458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</w:t>
      </w:r>
      <w:r w:rsidR="00686C28" w:rsidRPr="000056DB">
        <w:rPr>
          <w:rFonts w:ascii="Arial" w:hAnsi="Arial" w:cs="Arial"/>
          <w:sz w:val="24"/>
          <w:szCs w:val="24"/>
        </w:rPr>
        <w:t>комплексного развития системы коммунальной инфраструк</w:t>
      </w:r>
      <w:r>
        <w:rPr>
          <w:rFonts w:ascii="Arial" w:hAnsi="Arial" w:cs="Arial"/>
          <w:sz w:val="24"/>
          <w:szCs w:val="24"/>
        </w:rPr>
        <w:t>туры на территории Кривополянского сельского</w:t>
      </w:r>
      <w:r w:rsidR="00686C28" w:rsidRPr="000056DB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 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2017-2027 годы»</w:t>
      </w:r>
    </w:p>
    <w:p w:rsidR="00686C28" w:rsidRPr="000056DB" w:rsidRDefault="00686C28" w:rsidP="00686C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686C28" w:rsidRPr="000056DB" w:rsidTr="000561FD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Программа комплексного развития системы коммунально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й инфраструктуры на территории </w:t>
            </w:r>
            <w:r w:rsidRPr="000056DB">
              <w:rPr>
                <w:rFonts w:ascii="Arial" w:hAnsi="Arial" w:cs="Arial"/>
                <w:sz w:val="24"/>
                <w:szCs w:val="24"/>
              </w:rPr>
              <w:t>Кривополянского сельского поселения Острогожского муниципального района Воронеж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ской области на 2017-2027 годы </w:t>
            </w:r>
            <w:r w:rsidRPr="000056DB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686C28" w:rsidRPr="000056DB" w:rsidTr="000561FD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686C28" w:rsidRPr="000056DB" w:rsidTr="000561FD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2F6D4E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ООО «Газпром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межрегионгаз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Воронеж», филиал ПАО «МРСК-Центра-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«Воронежэнерго»</w:t>
            </w:r>
          </w:p>
        </w:tc>
      </w:tr>
      <w:tr w:rsidR="00686C28" w:rsidRPr="000056DB" w:rsidTr="000561FD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уровня благоустройства и улучшение экологической обстановки в поселении;</w:t>
            </w:r>
          </w:p>
          <w:p w:rsidR="00686C28" w:rsidRPr="000056DB" w:rsidRDefault="00686C28" w:rsidP="000561FD">
            <w:pPr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реализация Генерального плана Кривополянского сельского поселения и других документов </w:t>
            </w:r>
            <w:hyperlink r:id="rId6" w:tooltip="Территориальное планирование" w:history="1">
              <w:r w:rsidRPr="000056DB">
                <w:rPr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0056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к 2027 г. потребителей услугами коммунальной сферы согласно установленным нормам и стандартам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686C28" w:rsidRPr="000056DB" w:rsidRDefault="00686C28" w:rsidP="000561FD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686C28" w:rsidRPr="000056DB" w:rsidRDefault="00686C28" w:rsidP="000561F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 определение экономической эффективности </w:t>
            </w:r>
          </w:p>
          <w:p w:rsidR="00686C28" w:rsidRPr="000056DB" w:rsidRDefault="00686C28" w:rsidP="000561F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 реализации мероприятий.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 xml:space="preserve">Целевые показатели перспективной обеспеченности и потребности застройки поселения,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1.объем потерь ресурсов в централизованных системах водоснабжения;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2.количество аварий и инцидентов при производстве, транспортировк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е и распределении коммунальных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ресурсов; 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lastRenderedPageBreak/>
              <w:t xml:space="preserve">Целевые показатели надежности, </w:t>
            </w:r>
            <w:proofErr w:type="spellStart"/>
            <w:r w:rsidRPr="000056DB">
              <w:rPr>
                <w:sz w:val="24"/>
                <w:szCs w:val="24"/>
              </w:rPr>
              <w:t>энергоэффективности</w:t>
            </w:r>
            <w:proofErr w:type="spellEnd"/>
            <w:r w:rsidRPr="000056DB">
              <w:rPr>
                <w:sz w:val="24"/>
                <w:szCs w:val="24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доступность для потребителей товаров и услуг организаций коммунального комплекса;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надежность и качество услуг по тепло-, водо- и энергоснабжению в соответствии со стандартами качества;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модернизация существующих, строительство новых объектов и магистральных сетей электроснабжения, водоснабжения;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уменьшение образования бытовых и промышленных отходов на территории населенных пунктов Кривополянского сельского поселения;</w:t>
            </w:r>
          </w:p>
          <w:p w:rsidR="00686C28" w:rsidRPr="000056DB" w:rsidRDefault="00686C28" w:rsidP="000561FD">
            <w:pPr>
              <w:spacing w:after="150"/>
              <w:ind w:right="30" w:firstLine="49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надлежащий сбор и утилизация твердых бытовых отходов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Целевые показатели качества коммунальных ресурсов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снижение уровня износа сетей, повышение качества предоставляемых коммунальных услуг, </w:t>
            </w:r>
          </w:p>
          <w:p w:rsidR="00686C28" w:rsidRPr="000056DB" w:rsidRDefault="00686C28" w:rsidP="00686C28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ситуации;</w:t>
            </w:r>
          </w:p>
        </w:tc>
      </w:tr>
      <w:tr w:rsidR="00686C28" w:rsidRPr="000056DB" w:rsidTr="000561FD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</w:tr>
      <w:tr w:rsidR="00686C28" w:rsidRPr="000056DB" w:rsidTr="000561FD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Объемы требуемых капитальных вложений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32595D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32595D">
              <w:rPr>
                <w:rFonts w:ascii="Arial" w:hAnsi="Arial" w:cs="Arial"/>
                <w:sz w:val="24"/>
                <w:szCs w:val="24"/>
              </w:rPr>
              <w:t>финансирования:</w:t>
            </w:r>
          </w:p>
          <w:p w:rsidR="00686C28" w:rsidRPr="006E069B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95D">
              <w:rPr>
                <w:rFonts w:ascii="Arial" w:hAnsi="Arial" w:cs="Arial"/>
                <w:sz w:val="24"/>
                <w:szCs w:val="24"/>
              </w:rPr>
              <w:t>- средства областного бюджета –</w:t>
            </w:r>
            <w:r w:rsidR="006E069B" w:rsidRPr="006E069B">
              <w:rPr>
                <w:rFonts w:ascii="Arial" w:hAnsi="Arial" w:cs="Arial"/>
                <w:sz w:val="24"/>
                <w:szCs w:val="24"/>
              </w:rPr>
              <w:t>10931,7</w:t>
            </w:r>
            <w:r w:rsidRPr="006E069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686C28" w:rsidRPr="0032595D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69B">
              <w:rPr>
                <w:rFonts w:ascii="Arial" w:hAnsi="Arial" w:cs="Arial"/>
                <w:sz w:val="24"/>
                <w:szCs w:val="24"/>
              </w:rPr>
              <w:t xml:space="preserve">- средства местного бюджета – </w:t>
            </w:r>
            <w:r w:rsidR="006E069B" w:rsidRPr="006E069B">
              <w:rPr>
                <w:rFonts w:ascii="Arial" w:hAnsi="Arial" w:cs="Arial"/>
                <w:sz w:val="24"/>
                <w:szCs w:val="24"/>
              </w:rPr>
              <w:t>1033,7</w:t>
            </w:r>
            <w:r w:rsidR="000056DB" w:rsidRPr="006E0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95D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686C28" w:rsidRPr="000056DB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95D">
              <w:rPr>
                <w:rFonts w:ascii="Arial" w:hAnsi="Arial" w:cs="Arial"/>
                <w:sz w:val="24"/>
                <w:szCs w:val="24"/>
              </w:rPr>
              <w:t xml:space="preserve">Бюджетные ассигнования, предусмотренные </w:t>
            </w:r>
            <w:r w:rsidRPr="000056DB">
              <w:rPr>
                <w:rFonts w:ascii="Arial" w:hAnsi="Arial" w:cs="Arial"/>
                <w:sz w:val="24"/>
                <w:szCs w:val="24"/>
              </w:rPr>
              <w:t>в плановом периоде 2017-2027 годов, будут уточнены при формиров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ании проектов бюджета с учетом </w:t>
            </w:r>
            <w:r w:rsidRPr="000056DB">
              <w:rPr>
                <w:rFonts w:ascii="Arial" w:hAnsi="Arial" w:cs="Arial"/>
                <w:sz w:val="24"/>
                <w:szCs w:val="24"/>
              </w:rPr>
              <w:t>изменения ассигнований областного бюджета.</w:t>
            </w:r>
          </w:p>
        </w:tc>
      </w:tr>
      <w:tr w:rsidR="00686C28" w:rsidRPr="000056DB" w:rsidTr="000561FD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обеспечение доступности для потребителей товаров и услуг организаций коммунального комплекса;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повышения надежности и качества услуг по тепло-, водо- и энергоснабжению в соответствии со стандартами качества;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издержек производства и транспорта энергоресурсов;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модернизации существующих, строительство новых объектов и </w:t>
            </w: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магистральных сетей электроснабжения, теплоснабжения, водоснабжения;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стабилизация и последующее уменьшение образования бытовых и пром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ышленных отходов на территории </w:t>
            </w:r>
            <w:r w:rsidRPr="000056DB">
              <w:rPr>
                <w:rFonts w:ascii="Arial" w:hAnsi="Arial" w:cs="Arial"/>
                <w:sz w:val="24"/>
                <w:szCs w:val="24"/>
              </w:rPr>
              <w:t>населенных пунктов Кривополянского сельского поселения;</w:t>
            </w:r>
          </w:p>
          <w:p w:rsidR="00686C28" w:rsidRPr="000056DB" w:rsidRDefault="00686C28" w:rsidP="000561FD">
            <w:pPr>
              <w:snapToGri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надлежащего сбора и утилизации твердых бытовых отходов</w:t>
            </w:r>
          </w:p>
        </w:tc>
      </w:tr>
    </w:tbl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686C28" w:rsidRPr="000056DB" w:rsidRDefault="00686C28" w:rsidP="00686C28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1. Общие положения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1.1. Основными факторами, опреде</w:t>
      </w:r>
      <w:r w:rsidR="000056DB" w:rsidRPr="000056DB">
        <w:rPr>
          <w:rFonts w:ascii="Arial" w:hAnsi="Arial" w:cs="Arial"/>
          <w:sz w:val="24"/>
          <w:szCs w:val="24"/>
        </w:rPr>
        <w:t xml:space="preserve">ляющими направления разработки </w:t>
      </w:r>
      <w:r w:rsidRPr="000056DB">
        <w:rPr>
          <w:rFonts w:ascii="Arial" w:hAnsi="Arial" w:cs="Arial"/>
          <w:sz w:val="24"/>
          <w:szCs w:val="24"/>
        </w:rPr>
        <w:t>программы комплексного развития системы коммунальной инфраструктуры Крив</w:t>
      </w:r>
      <w:r w:rsidR="005C437F">
        <w:rPr>
          <w:rFonts w:ascii="Arial" w:hAnsi="Arial" w:cs="Arial"/>
          <w:sz w:val="24"/>
          <w:szCs w:val="24"/>
        </w:rPr>
        <w:t>ополянского сельского поселения</w:t>
      </w:r>
      <w:r w:rsidRPr="000056DB">
        <w:rPr>
          <w:rFonts w:ascii="Arial" w:hAnsi="Arial" w:cs="Arial"/>
          <w:sz w:val="24"/>
          <w:szCs w:val="24"/>
        </w:rPr>
        <w:t xml:space="preserve"> на 2017-2027 гг., являются: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2027 года; 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>состояние существующей системы коммунальной инфраструктуры;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>сохранение оценочных показателей потребления коммунальных услуг нормативов потребления;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1.3. Комплекс мероприятий по развитию системы коммунальной инфрас</w:t>
      </w:r>
      <w:r w:rsidR="000056DB" w:rsidRPr="000056DB">
        <w:rPr>
          <w:rFonts w:ascii="Arial" w:hAnsi="Arial" w:cs="Arial"/>
          <w:sz w:val="24"/>
          <w:szCs w:val="24"/>
        </w:rPr>
        <w:t xml:space="preserve">труктуры, поселения разработан </w:t>
      </w:r>
      <w:r w:rsidRPr="000056DB">
        <w:rPr>
          <w:rFonts w:ascii="Arial" w:hAnsi="Arial" w:cs="Arial"/>
          <w:sz w:val="24"/>
          <w:szCs w:val="24"/>
        </w:rPr>
        <w:t>по следующим направлениям:</w:t>
      </w:r>
    </w:p>
    <w:p w:rsidR="00686C28" w:rsidRPr="000056DB" w:rsidRDefault="00686C28" w:rsidP="00686C28">
      <w:pPr>
        <w:pStyle w:val="22"/>
        <w:numPr>
          <w:ilvl w:val="0"/>
          <w:numId w:val="8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>строительство и модернизация оборудования, сетей орган</w:t>
      </w:r>
      <w:r w:rsidR="000056DB" w:rsidRPr="000056DB">
        <w:rPr>
          <w:rFonts w:ascii="Arial" w:hAnsi="Arial" w:cs="Arial"/>
        </w:rPr>
        <w:t xml:space="preserve">изаций коммунального комплекса </w:t>
      </w:r>
      <w:r w:rsidRPr="000056DB">
        <w:rPr>
          <w:rFonts w:ascii="Arial" w:hAnsi="Arial" w:cs="Arial"/>
        </w:rPr>
        <w:t>в целях повышения качества предоставляемых услуг, улучшения экологической ситуации;</w:t>
      </w:r>
    </w:p>
    <w:p w:rsidR="00686C28" w:rsidRPr="000056DB" w:rsidRDefault="00686C28" w:rsidP="00686C28">
      <w:pPr>
        <w:pStyle w:val="22"/>
        <w:numPr>
          <w:ilvl w:val="0"/>
          <w:numId w:val="8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1.4. Разработанные программные мероприятия систематизированы по степени их актуальности в решении вопросов развития систе</w:t>
      </w:r>
      <w:r w:rsidR="000056DB" w:rsidRPr="000056DB">
        <w:rPr>
          <w:rFonts w:ascii="Arial" w:hAnsi="Arial" w:cs="Arial"/>
          <w:sz w:val="24"/>
          <w:szCs w:val="24"/>
        </w:rPr>
        <w:t xml:space="preserve">мы коммунальной инфраструктуры </w:t>
      </w:r>
      <w:r w:rsidRPr="000056DB">
        <w:rPr>
          <w:rFonts w:ascii="Arial" w:hAnsi="Arial" w:cs="Arial"/>
          <w:sz w:val="24"/>
          <w:szCs w:val="24"/>
        </w:rPr>
        <w:t>в сельском поселении и срокам реализации.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686C28" w:rsidRPr="002F6D4E" w:rsidRDefault="00686C28" w:rsidP="002F6D4E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1.6. Источниками финансирования мероприятий Программы являются федеральные средства, средства бюджета Воронежской области, бюджета Острогожского муниципального района, бюджета Кривополянского сельского поселения.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</w:t>
      </w:r>
      <w:r w:rsidRPr="000056DB">
        <w:rPr>
          <w:rFonts w:ascii="Arial" w:hAnsi="Arial" w:cs="Arial"/>
          <w:sz w:val="24"/>
          <w:szCs w:val="24"/>
        </w:rPr>
        <w:lastRenderedPageBreak/>
        <w:t>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>2. Характеристика существующего состояния систем коммунальной инфраструктуры Кривополянского сельского поселения.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2.1. Одним из основополагающих условий развития сельского поселения является комплексное развитие систем жизнеобеспечения. 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перспективное строительство;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перспективный спрос коммунальных ресурсов;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состояние коммунальной инфраструктуры;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0056DB">
        <w:rPr>
          <w:sz w:val="24"/>
          <w:szCs w:val="24"/>
        </w:rPr>
        <w:t>ресурсо</w:t>
      </w:r>
      <w:proofErr w:type="spellEnd"/>
      <w:r w:rsidRPr="000056DB">
        <w:rPr>
          <w:sz w:val="24"/>
          <w:szCs w:val="24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2F6D4E">
      <w:pPr>
        <w:shd w:val="clear" w:color="auto" w:fill="FFFFFF"/>
        <w:ind w:firstLine="54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2.2. Характеристика систем водоснабжения.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Обеспечение потребителей Кривополянского сельского поселения услугой холодного водоснабжения осущес</w:t>
      </w:r>
      <w:r w:rsidR="000056DB" w:rsidRPr="000056DB">
        <w:rPr>
          <w:rFonts w:ascii="Arial" w:hAnsi="Arial" w:cs="Arial"/>
          <w:sz w:val="24"/>
          <w:szCs w:val="24"/>
        </w:rPr>
        <w:t xml:space="preserve">твляется с помощью действующих </w:t>
      </w:r>
      <w:r w:rsidRPr="000056DB">
        <w:rPr>
          <w:rFonts w:ascii="Arial" w:hAnsi="Arial" w:cs="Arial"/>
          <w:sz w:val="24"/>
          <w:szCs w:val="24"/>
        </w:rPr>
        <w:t>хозяйствующих субъектов, источников водоснабжения, водонапорных емкостей,</w:t>
      </w:r>
      <w:r w:rsidR="005C437F">
        <w:rPr>
          <w:rFonts w:ascii="Arial" w:hAnsi="Arial" w:cs="Arial"/>
          <w:sz w:val="24"/>
          <w:szCs w:val="24"/>
        </w:rPr>
        <w:t xml:space="preserve"> разводящих сетей водоснабжения</w:t>
      </w:r>
      <w:r w:rsidRPr="000056DB">
        <w:rPr>
          <w:rFonts w:ascii="Arial" w:hAnsi="Arial" w:cs="Arial"/>
          <w:sz w:val="24"/>
          <w:szCs w:val="24"/>
        </w:rPr>
        <w:t xml:space="preserve"> пр</w:t>
      </w:r>
      <w:r w:rsidR="00CF42E0">
        <w:rPr>
          <w:rFonts w:ascii="Arial" w:hAnsi="Arial" w:cs="Arial"/>
          <w:sz w:val="24"/>
          <w:szCs w:val="24"/>
        </w:rPr>
        <w:t xml:space="preserve">отяженность которых составляет </w:t>
      </w:r>
      <w:r w:rsidRPr="000056DB">
        <w:rPr>
          <w:rFonts w:ascii="Arial" w:hAnsi="Arial" w:cs="Arial"/>
          <w:sz w:val="24"/>
          <w:szCs w:val="24"/>
        </w:rPr>
        <w:t>14,3 км. 100 мм. и подземных источников водоснабжения артезианских скважин в количестве 4 шт. Потребление воды всеми потребителями составляет 11000 м3 в год. Для решения проблемы с холодным водоснабжением необходим комплексный подход к решению этого вопроса.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Характеристика проблемы: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1. Износ сетей и объектов водоснабжения составляет свыше 87%.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2. Аварийность на сетях водопровода сельского поселения на 0,8</w:t>
      </w:r>
      <w:r w:rsidRPr="000056DB">
        <w:rPr>
          <w:rFonts w:ascii="Arial" w:hAnsi="Arial" w:cs="Arial"/>
          <w:color w:val="FF0000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км. составляет 1 случай в год.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3. Анализ проб воды из 4-х источников водоснабжения показывает, что вода в системе водоснабжения поселения является питьевого назначения.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В связи с разработкой программы была проделана работа по сбору сведений о состоянии существующих систем водоснабжения, которые приведены в таблицах.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276"/>
        <w:gridCol w:w="1276"/>
        <w:gridCol w:w="1417"/>
        <w:gridCol w:w="1134"/>
      </w:tblGrid>
      <w:tr w:rsidR="00686C28" w:rsidRPr="000056DB" w:rsidTr="000056DB">
        <w:trPr>
          <w:trHeight w:val="27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населён-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ного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пункта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Техническое состояние системы</w:t>
            </w:r>
          </w:p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Степень подверженности загрязне</w:t>
            </w: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ния источников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Нали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5C437F" w:rsidP="000561FD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разведанных запасов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питьевой воды подзем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spellStart"/>
            <w:proofErr w:type="gramStart"/>
            <w:r w:rsidR="00686C28" w:rsidRPr="000056DB">
              <w:rPr>
                <w:rFonts w:ascii="Arial" w:hAnsi="Arial" w:cs="Arial"/>
                <w:sz w:val="24"/>
                <w:szCs w:val="24"/>
              </w:rPr>
              <w:t>источ-ников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Объёмы питье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вой воды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lastRenderedPageBreak/>
              <w:t xml:space="preserve">на период ЧС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/м куб.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</w:p>
        </w:tc>
      </w:tr>
      <w:tr w:rsidR="00686C28" w:rsidRPr="000056DB" w:rsidTr="000056DB">
        <w:trPr>
          <w:trHeight w:val="10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Напорно-регулирующие 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056DB">
        <w:trPr>
          <w:trHeight w:val="168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с. Кривая Поляна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2 шт., 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2 шт.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87 % кап. ремонт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</w:tr>
      <w:tr w:rsidR="00686C28" w:rsidRPr="000056DB" w:rsidTr="000056DB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86 % кап.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686C28" w:rsidRPr="000056DB" w:rsidTr="00CF42E0">
        <w:trPr>
          <w:trHeight w:val="17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  <w:p w:rsidR="00CF42E0" w:rsidRDefault="00CF42E0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F42E0" w:rsidRDefault="00CF42E0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F42E0" w:rsidRDefault="00CF42E0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F42E0" w:rsidRDefault="00CF42E0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F42E0" w:rsidRPr="000056DB" w:rsidRDefault="00CF42E0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88 % кап.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CF42E0" w:rsidRPr="000056DB" w:rsidTr="000056DB">
        <w:trPr>
          <w:trHeight w:val="74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0056DB" w:rsidRDefault="00CF42E0" w:rsidP="00CF42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х.Прилепы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0056DB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42E0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0056DB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F42E0" w:rsidRPr="000056DB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CF42E0" w:rsidRPr="000056DB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CF42E0" w:rsidRPr="000056DB" w:rsidRDefault="00CF42E0" w:rsidP="00CF42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F42E0" w:rsidRPr="000056DB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0056DB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0056DB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0056DB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E0" w:rsidRPr="000056DB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</w:tbl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Техническое состояние водопроводных сетей (муниципальная собственность)  </w:t>
      </w:r>
    </w:p>
    <w:p w:rsidR="00686C28" w:rsidRPr="000056DB" w:rsidRDefault="00686C28" w:rsidP="00686C2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1961"/>
        <w:gridCol w:w="1192"/>
        <w:gridCol w:w="614"/>
        <w:gridCol w:w="562"/>
        <w:gridCol w:w="926"/>
        <w:gridCol w:w="659"/>
        <w:gridCol w:w="1150"/>
        <w:gridCol w:w="851"/>
        <w:gridCol w:w="1215"/>
      </w:tblGrid>
      <w:tr w:rsidR="00686C28" w:rsidRPr="000056DB" w:rsidTr="000056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№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Наименование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объекта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Адрес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vertAlign w:val="subscript"/>
              </w:rPr>
            </w:pPr>
            <w:r w:rsidRPr="000056DB">
              <w:rPr>
                <w:rFonts w:ascii="Arial" w:hAnsi="Arial" w:cs="Arial"/>
              </w:rPr>
              <w:t xml:space="preserve">Д </w:t>
            </w:r>
            <w:r w:rsidRPr="000056DB">
              <w:rPr>
                <w:rFonts w:ascii="Arial" w:hAnsi="Arial" w:cs="Arial"/>
                <w:vertAlign w:val="subscript"/>
              </w:rPr>
              <w:t>у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Мате-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риал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колонок,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шт.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Пож</w:t>
            </w:r>
            <w:proofErr w:type="spellEnd"/>
            <w:r w:rsidRPr="000056DB">
              <w:rPr>
                <w:rFonts w:ascii="Arial" w:hAnsi="Arial" w:cs="Arial"/>
              </w:rPr>
              <w:t>.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гидрант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Баланса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 держатель</w:t>
            </w:r>
          </w:p>
        </w:tc>
      </w:tr>
      <w:tr w:rsidR="00686C28" w:rsidRPr="000056DB" w:rsidTr="000056DB">
        <w:trPr>
          <w:trHeight w:val="145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с. Кривая Поляна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100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Чугун,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сталь,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п/этил.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сталь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неудовлетв</w:t>
            </w:r>
            <w:proofErr w:type="spellEnd"/>
            <w:r w:rsidRPr="000056D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686C28" w:rsidRPr="000056DB" w:rsidTr="000056DB">
        <w:trPr>
          <w:trHeight w:val="15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Чугун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п/этил.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сталь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азбест</w:t>
            </w:r>
            <w:proofErr w:type="spellEnd"/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неудовлетв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686C28" w:rsidRPr="000056DB" w:rsidTr="000056DB">
        <w:trPr>
          <w:trHeight w:val="21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п/этил.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сталь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неудовлетв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</w:tbl>
    <w:p w:rsidR="00686C28" w:rsidRPr="000056DB" w:rsidRDefault="00686C28" w:rsidP="00686C28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Действующая система водоснабжения находится в чрезвычайно плохом состоянии. За весь период эксплуатации, а это около 40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0056DB">
        <w:rPr>
          <w:rFonts w:ascii="Arial" w:hAnsi="Arial" w:cs="Arial"/>
          <w:sz w:val="24"/>
          <w:szCs w:val="24"/>
        </w:rPr>
        <w:t>Кривополянскому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часто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Качество воды соответствует требованиям </w:t>
      </w:r>
      <w:proofErr w:type="spellStart"/>
      <w:r w:rsidRPr="000056DB">
        <w:rPr>
          <w:rFonts w:ascii="Arial" w:hAnsi="Arial" w:cs="Arial"/>
          <w:sz w:val="24"/>
          <w:szCs w:val="24"/>
        </w:rPr>
        <w:t>СаНПиН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Главной целью должно стать обеспечение населения Кривополянского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сетей, строительство новых водозаборов и водопроводных сетей.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2.3. Характеристика систем газоснабжения</w:t>
      </w:r>
    </w:p>
    <w:p w:rsidR="00686C28" w:rsidRPr="000056DB" w:rsidRDefault="00686C28" w:rsidP="00686C28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Снабжение природным и сжиженным газом потребителей в </w:t>
      </w:r>
      <w:proofErr w:type="spellStart"/>
      <w:r w:rsidRPr="000056DB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сельском поселении осуществляет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природным газом пользуется население с. Кривая Поляна Количество индивидуальных домовладений, газифицированных природным газом в </w:t>
      </w:r>
      <w:proofErr w:type="spellStart"/>
      <w:r w:rsidRPr="000056DB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сельском поселении составляет 68, что </w:t>
      </w:r>
      <w:r w:rsidR="000056DB" w:rsidRPr="000056DB">
        <w:rPr>
          <w:rFonts w:ascii="Arial" w:hAnsi="Arial" w:cs="Arial"/>
          <w:sz w:val="24"/>
          <w:szCs w:val="24"/>
        </w:rPr>
        <w:t xml:space="preserve">составляет уровень газификации </w:t>
      </w:r>
      <w:r w:rsidRPr="000056DB">
        <w:rPr>
          <w:rFonts w:ascii="Arial" w:hAnsi="Arial" w:cs="Arial"/>
          <w:sz w:val="24"/>
          <w:szCs w:val="24"/>
        </w:rPr>
        <w:t xml:space="preserve">24,9 %; 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Источниками </w:t>
      </w:r>
      <w:proofErr w:type="spellStart"/>
      <w:r w:rsidRPr="000056DB">
        <w:rPr>
          <w:rFonts w:ascii="Arial" w:hAnsi="Arial" w:cs="Arial"/>
          <w:sz w:val="24"/>
          <w:szCs w:val="24"/>
        </w:rPr>
        <w:t>газопотребления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являются население, организации социальной сферы.</w:t>
      </w:r>
    </w:p>
    <w:p w:rsidR="00686C28" w:rsidRPr="000056DB" w:rsidRDefault="00686C28" w:rsidP="00686C28">
      <w:pPr>
        <w:shd w:val="clear" w:color="auto" w:fill="FFFFFF"/>
        <w:autoSpaceDE w:val="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 газопровод высокого давления 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ой категории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1,2 МПА;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lastRenderedPageBreak/>
        <w:t>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среднего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</w:t>
      </w:r>
      <w:proofErr w:type="gramStart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,3</w:t>
      </w:r>
      <w:proofErr w:type="gramEnd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МПА.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низкого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0,005 МПА.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Связь между ступенями осуществляется через газорегуляторные пункты (ГРП, ШРП). Всего в поселении насчитывается 1 ГРП и 4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давления. 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Характеристика газопроводов на территории 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686C28" w:rsidRPr="000056DB" w:rsidRDefault="00686C28" w:rsidP="00686C2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3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958"/>
        <w:gridCol w:w="3652"/>
        <w:gridCol w:w="3603"/>
        <w:gridCol w:w="25"/>
      </w:tblGrid>
      <w:tr w:rsidR="00686C28" w:rsidRPr="000056DB" w:rsidTr="000561FD">
        <w:trPr>
          <w:trHeight w:val="605"/>
          <w:tblHeader/>
        </w:trPr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Газопроводы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Протяжённость, км.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Материал труб</w:t>
            </w: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Высокого давления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14,34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Среднего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1,79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Низкого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системе газоснабжения сельского поселения, можно выделить следующие основные задачи: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подключение к газораспределительной системе объектов нового строительства; 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686C28" w:rsidRPr="000056DB" w:rsidRDefault="00686C28" w:rsidP="00686C28">
      <w:pPr>
        <w:ind w:firstLine="22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Мероприятия по газификации предусматривают повышение уровня обеспеченности приборным учетом потребителей в жилищном фонде. Оказать содействие в подключении домовладений к газораспределительным сетям.</w:t>
      </w:r>
    </w:p>
    <w:p w:rsidR="00686C28" w:rsidRPr="000056DB" w:rsidRDefault="00686C28" w:rsidP="00686C28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2.4. Характеристика сферы сбора твердых бытовых отходов.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с 2015 г. организован сбор и вывоз твердых бытовых отходов, а именно: </w:t>
      </w:r>
    </w:p>
    <w:p w:rsidR="00686C28" w:rsidRPr="000056DB" w:rsidRDefault="00686C28" w:rsidP="00686C28">
      <w:pPr>
        <w:ind w:firstLine="567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- Заключен договор на вывоз и утилизацию твердых бытовых отходов с МУП «Острогожский комбинат по благоустройству» по вывозу ТБО.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>С целью обеспечения санитарно-эпидемиологического благополучия населения Кривополянского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 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  <w:color w:val="000000"/>
        </w:rPr>
      </w:pPr>
      <w:r w:rsidRPr="000056DB">
        <w:rPr>
          <w:rFonts w:ascii="Arial" w:hAnsi="Arial" w:cs="Arial"/>
          <w:color w:val="000000"/>
        </w:rPr>
        <w:t xml:space="preserve">Для увеличения процента охвата населения услугами по сбору и вывозу бытовых отходов и мусора необходимо установить 5 площадок для сбора мусора. </w:t>
      </w:r>
    </w:p>
    <w:p w:rsidR="00686C28" w:rsidRPr="000056DB" w:rsidRDefault="00686C28" w:rsidP="00686C2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2.5.  Характеристика системы электроснабжения.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Электроснабжение потребителей Кривополянского сельского поселения осуществляется по распределительным линиям ВЛ 10 </w:t>
      </w:r>
      <w:proofErr w:type="spellStart"/>
      <w:r w:rsidRPr="000056DB">
        <w:rPr>
          <w:rFonts w:ascii="Arial" w:hAnsi="Arial" w:cs="Arial"/>
          <w:sz w:val="24"/>
          <w:szCs w:val="24"/>
        </w:rPr>
        <w:t>кВ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от электроподстанции, </w:t>
      </w:r>
      <w:r w:rsidRPr="000056DB">
        <w:rPr>
          <w:rFonts w:ascii="Arial" w:hAnsi="Arial" w:cs="Arial"/>
          <w:sz w:val="24"/>
          <w:szCs w:val="24"/>
        </w:rPr>
        <w:lastRenderedPageBreak/>
        <w:t xml:space="preserve">обслуживаемой ПАО «МРСК-Центра» (филиал ПАО </w:t>
      </w:r>
      <w:r w:rsidR="005C437F">
        <w:rPr>
          <w:rFonts w:ascii="Arial" w:hAnsi="Arial" w:cs="Arial"/>
          <w:sz w:val="24"/>
          <w:szCs w:val="24"/>
        </w:rPr>
        <w:t>«МРСК Центра «Воронежэнерго»).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Общая протяженность линий электропередач составляет 78,8 км. Наибольшую долю в электрических сетях занимают ВЛ 10кВ. </w:t>
      </w:r>
    </w:p>
    <w:p w:rsidR="00686C28" w:rsidRPr="000056DB" w:rsidRDefault="00686C28" w:rsidP="00686C28">
      <w:pPr>
        <w:pStyle w:val="21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0056DB">
        <w:rPr>
          <w:rFonts w:ascii="Arial" w:eastAsia="Calibri" w:hAnsi="Arial" w:cs="Arial"/>
        </w:rPr>
        <w:t xml:space="preserve">В настоящее время электроснабжение Кривополянского сельского поселения в основном осуществляется по распределительным линиям ВЛ 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от подстанции ПС 35/10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Поляна». По балансовой принадлежности электросетевые объекты Кривополянского сельского поселения относятся к производственному отделению «</w:t>
      </w:r>
      <w:proofErr w:type="spellStart"/>
      <w:r w:rsidRPr="000056DB">
        <w:rPr>
          <w:rFonts w:ascii="Arial" w:eastAsia="Calibri" w:hAnsi="Arial" w:cs="Arial"/>
        </w:rPr>
        <w:t>Лискинские</w:t>
      </w:r>
      <w:proofErr w:type="spellEnd"/>
      <w:r w:rsidRPr="000056DB">
        <w:rPr>
          <w:rFonts w:ascii="Arial" w:eastAsia="Calibri" w:hAnsi="Arial" w:cs="Arial"/>
        </w:rPr>
        <w:t xml:space="preserve"> электрические сети», которое входит в состав филиала ОАО «МРСК Центра» - «Воронежэнерго». По территории поселения проходят ВЛ 35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Поляна-Юрасовка» и «Кривая Поляна- </w:t>
      </w:r>
      <w:proofErr w:type="spellStart"/>
      <w:r w:rsidRPr="000056DB">
        <w:rPr>
          <w:rFonts w:ascii="Arial" w:eastAsia="Calibri" w:hAnsi="Arial" w:cs="Arial"/>
        </w:rPr>
        <w:t>Тхоревка</w:t>
      </w:r>
      <w:proofErr w:type="spellEnd"/>
      <w:r w:rsidRPr="000056DB">
        <w:rPr>
          <w:rFonts w:ascii="Arial" w:eastAsia="Calibri" w:hAnsi="Arial" w:cs="Arial"/>
        </w:rPr>
        <w:t xml:space="preserve">», а также транзитная линия ВЛ 500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«Донбасс- </w:t>
      </w:r>
      <w:proofErr w:type="spellStart"/>
      <w:r w:rsidRPr="000056DB">
        <w:rPr>
          <w:rFonts w:ascii="Arial" w:eastAsia="Calibri" w:hAnsi="Arial" w:cs="Arial"/>
        </w:rPr>
        <w:t>Нововоронеж</w:t>
      </w:r>
      <w:proofErr w:type="spellEnd"/>
      <w:r w:rsidRPr="000056DB">
        <w:rPr>
          <w:rFonts w:ascii="Arial" w:eastAsia="Calibri" w:hAnsi="Arial" w:cs="Arial"/>
        </w:rPr>
        <w:t>»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eastAsia="Calibri" w:hAnsi="Arial" w:cs="Arial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, через понижающие трансформаторные подстанции 10/0,4кВ (в количестве 11 </w:t>
      </w:r>
      <w:proofErr w:type="spellStart"/>
      <w:r w:rsidRPr="000056DB">
        <w:rPr>
          <w:rFonts w:ascii="Arial" w:eastAsia="Calibri" w:hAnsi="Arial" w:cs="Arial"/>
        </w:rPr>
        <w:t>шт</w:t>
      </w:r>
      <w:proofErr w:type="spellEnd"/>
      <w:r w:rsidRPr="000056DB">
        <w:rPr>
          <w:rFonts w:ascii="Arial" w:eastAsia="Calibri" w:hAnsi="Arial" w:cs="Arial"/>
        </w:rPr>
        <w:t xml:space="preserve">, присоединенной мощностью — 1393 </w:t>
      </w:r>
      <w:proofErr w:type="spellStart"/>
      <w:r w:rsidRPr="000056DB">
        <w:rPr>
          <w:rFonts w:ascii="Arial" w:eastAsia="Calibri" w:hAnsi="Arial" w:cs="Arial"/>
        </w:rPr>
        <w:t>кВа</w:t>
      </w:r>
      <w:proofErr w:type="spellEnd"/>
      <w:r w:rsidRPr="000056DB">
        <w:rPr>
          <w:rFonts w:ascii="Arial" w:eastAsia="Calibri" w:hAnsi="Arial" w:cs="Arial"/>
        </w:rPr>
        <w:t>.)</w:t>
      </w:r>
      <w:r w:rsidRPr="000056DB">
        <w:rPr>
          <w:rFonts w:ascii="Arial" w:hAnsi="Arial" w:cs="Arial"/>
        </w:rPr>
        <w:t xml:space="preserve">. 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Приборами учета электрической энергии обеспечены практически все потребители. 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водоснабжения.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результате анализа существующего положения электросетевого хозяйства Кривополянского сельского поселения были выявлены следующие проблемы:</w:t>
      </w:r>
    </w:p>
    <w:p w:rsidR="00686C28" w:rsidRPr="000056DB" w:rsidRDefault="00686C28" w:rsidP="00686C28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Необходима реконструкция электрических сетей </w:t>
      </w:r>
    </w:p>
    <w:p w:rsidR="00686C28" w:rsidRPr="000056DB" w:rsidRDefault="00686C28" w:rsidP="00686C28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Замена существующих КТП;</w:t>
      </w:r>
    </w:p>
    <w:p w:rsidR="00686C28" w:rsidRPr="000056DB" w:rsidRDefault="00686C28" w:rsidP="00686C28">
      <w:pPr>
        <w:numPr>
          <w:ilvl w:val="0"/>
          <w:numId w:val="10"/>
        </w:numPr>
        <w:shd w:val="clear" w:color="auto" w:fill="FFFFFF"/>
        <w:tabs>
          <w:tab w:val="left" w:pos="1418"/>
        </w:tabs>
        <w:ind w:left="1276" w:hanging="425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Модернизация автоматики уличного освещения.</w:t>
      </w:r>
    </w:p>
    <w:p w:rsidR="00686C28" w:rsidRPr="000056DB" w:rsidRDefault="00686C28" w:rsidP="00686C28">
      <w:pPr>
        <w:pStyle w:val="ConsPlusNormal"/>
        <w:widowControl/>
        <w:ind w:left="390" w:firstLine="0"/>
        <w:rPr>
          <w:sz w:val="24"/>
          <w:szCs w:val="24"/>
        </w:rPr>
      </w:pPr>
    </w:p>
    <w:p w:rsidR="00686C28" w:rsidRPr="000056DB" w:rsidRDefault="00686C28" w:rsidP="00686C28">
      <w:pPr>
        <w:pStyle w:val="ConsPlusNormal"/>
        <w:widowControl/>
        <w:ind w:left="390" w:firstLine="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  <w:color w:val="00B050"/>
        </w:rPr>
      </w:pPr>
      <w:r w:rsidRPr="000056DB">
        <w:rPr>
          <w:rFonts w:ascii="Arial" w:hAnsi="Arial" w:cs="Arial"/>
        </w:rPr>
        <w:t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население;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бюджетные учреждения;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прочие предприятия и организации.</w:t>
      </w:r>
    </w:p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ind w:left="390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4. Перечень мероприятий и целевых показателей. 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2F6D4E">
      <w:pPr>
        <w:shd w:val="clear" w:color="auto" w:fill="FFFFFF"/>
        <w:ind w:firstLine="39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</w:t>
      </w:r>
      <w:r w:rsidRPr="000056DB">
        <w:rPr>
          <w:rFonts w:ascii="Arial" w:hAnsi="Arial" w:cs="Arial"/>
          <w:sz w:val="24"/>
          <w:szCs w:val="24"/>
        </w:rPr>
        <w:lastRenderedPageBreak/>
        <w:t>инфраструктуры, планируемых сроков реализации застройки в соответствии с генеральным планом поселения.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Программа комплексного развития систем коммунальной инфраструктуры Кривополянского сельского поселения на 2017-2027 годы направлена на: </w:t>
      </w:r>
    </w:p>
    <w:p w:rsidR="00686C28" w:rsidRPr="000056DB" w:rsidRDefault="00686C28" w:rsidP="00686C28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снижение уровня износа, повышение качества предоставляемых коммунальных услуг, </w:t>
      </w:r>
    </w:p>
    <w:p w:rsidR="00686C28" w:rsidRPr="000056DB" w:rsidRDefault="00686C28" w:rsidP="00686C28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0056DB">
        <w:rPr>
          <w:sz w:val="24"/>
          <w:szCs w:val="24"/>
        </w:rPr>
        <w:t>улучшение экологической ситуации;</w:t>
      </w:r>
    </w:p>
    <w:p w:rsidR="00686C28" w:rsidRPr="000056DB" w:rsidRDefault="00686C28" w:rsidP="00686C28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территории Криво</w:t>
      </w:r>
      <w:r w:rsidR="000056DB" w:rsidRPr="000056DB">
        <w:rPr>
          <w:rFonts w:ascii="Arial" w:hAnsi="Arial" w:cs="Arial"/>
          <w:sz w:val="24"/>
          <w:szCs w:val="24"/>
        </w:rPr>
        <w:t xml:space="preserve">полянского сельского поселения </w:t>
      </w:r>
      <w:r w:rsidRPr="000056DB">
        <w:rPr>
          <w:rFonts w:ascii="Arial" w:hAnsi="Arial" w:cs="Arial"/>
          <w:sz w:val="24"/>
          <w:szCs w:val="24"/>
        </w:rPr>
        <w:t xml:space="preserve">предоставлением услуг в сфере жилищно-коммунального хозяйства занимаются 3 организации, а именно: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ПАО «МРСК-Центра» (филиал ПАО «МРСК Центра «Воронежэнерго</w:t>
      </w:r>
      <w:r w:rsidR="000056DB" w:rsidRPr="000056DB">
        <w:rPr>
          <w:rFonts w:ascii="Arial" w:hAnsi="Arial" w:cs="Arial"/>
          <w:sz w:val="24"/>
          <w:szCs w:val="24"/>
        </w:rPr>
        <w:t xml:space="preserve">», </w:t>
      </w:r>
      <w:r w:rsidRPr="000056DB">
        <w:rPr>
          <w:rFonts w:ascii="Arial" w:hAnsi="Arial" w:cs="Arial"/>
          <w:sz w:val="24"/>
          <w:szCs w:val="24"/>
        </w:rPr>
        <w:t>МУП Острогожский комбинат по благоустройству.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Причинами возникновения проблем является: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- высокий процент изношенности коммунальной инфраструктуры, 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- неудовлетворительное техническое состояние жилищного фонда,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Следствием износа объектов ЖКХ является качество предоставляемых коммунальных услуг, не соответствующее запросам потребителей. </w:t>
      </w:r>
    </w:p>
    <w:p w:rsidR="00686C28" w:rsidRPr="000056DB" w:rsidRDefault="00686C28" w:rsidP="00686C28">
      <w:pPr>
        <w:shd w:val="clear" w:color="auto" w:fill="FFFFFF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722"/>
      </w:tblGrid>
      <w:tr w:rsidR="00686C28" w:rsidRPr="000056DB" w:rsidTr="006B274D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Ед. </w:t>
            </w:r>
          </w:p>
          <w:p w:rsidR="00686C28" w:rsidRPr="000056DB" w:rsidRDefault="00686C28" w:rsidP="0005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измерения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Значение показателя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тыс.м2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в том числе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16,45</w:t>
            </w:r>
          </w:p>
        </w:tc>
      </w:tr>
      <w:tr w:rsidR="00686C28" w:rsidRPr="000056DB" w:rsidTr="006B274D">
        <w:trPr>
          <w:trHeight w:val="308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686C28" w:rsidRPr="000056DB" w:rsidTr="006B274D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из них обслуживают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м3/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686C28" w:rsidRPr="000056DB" w:rsidTr="006B274D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из них обслуживают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населенных </w:t>
            </w:r>
            <w:r w:rsidR="00686C28" w:rsidRPr="000056DB">
              <w:rPr>
                <w:rFonts w:ascii="Arial" w:hAnsi="Arial" w:cs="Arial"/>
                <w:bCs/>
                <w:sz w:val="24"/>
                <w:szCs w:val="24"/>
              </w:rPr>
              <w:t>пунктов</w:t>
            </w:r>
            <w:proofErr w:type="gramEnd"/>
            <w:r w:rsidR="00686C28"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6C28" w:rsidRPr="000056DB" w:rsidTr="006B274D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Газификация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056DB">
              <w:rPr>
                <w:rFonts w:ascii="Arial" w:hAnsi="Arial" w:cs="Arial"/>
                <w:bCs/>
                <w:sz w:val="24"/>
                <w:szCs w:val="24"/>
              </w:rPr>
              <w:t>населенных пунктов</w:t>
            </w:r>
            <w:proofErr w:type="gramEnd"/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 </w:t>
            </w:r>
            <w:r w:rsidRPr="000056DB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686C28" w:rsidRPr="000056DB" w:rsidTr="006B274D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Организация сбора и вывоза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ТБО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686C28" w:rsidRPr="000056DB" w:rsidTr="006B274D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</w:tbl>
    <w:p w:rsidR="00686C28" w:rsidRPr="000056DB" w:rsidRDefault="00686C28" w:rsidP="00686C28">
      <w:pPr>
        <w:pStyle w:val="a0"/>
        <w:spacing w:after="0"/>
        <w:ind w:firstLine="709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Кривополянского сельского поселения.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Мероприятия, реализуемые для подключения новых потребителей, разработаны исходя из того, что организации коммун</w:t>
      </w:r>
      <w:r w:rsidR="000056DB" w:rsidRPr="000056DB">
        <w:rPr>
          <w:rFonts w:ascii="Arial" w:hAnsi="Arial" w:cs="Arial"/>
          <w:sz w:val="24"/>
          <w:szCs w:val="24"/>
        </w:rPr>
        <w:t xml:space="preserve">ального комплекса обеспечивают </w:t>
      </w:r>
      <w:r w:rsidRPr="000056DB">
        <w:rPr>
          <w:rFonts w:ascii="Arial" w:hAnsi="Arial" w:cs="Arial"/>
          <w:sz w:val="24"/>
          <w:szCs w:val="24"/>
        </w:rPr>
        <w:t xml:space="preserve">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ind w:firstLine="709"/>
        <w:rPr>
          <w:rFonts w:ascii="Arial" w:hAnsi="Arial" w:cs="Arial"/>
        </w:rPr>
      </w:pPr>
      <w:r w:rsidRPr="000056D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а) показатели качества воды (в отношении питьевой воды);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б) показатели надежности и бесперебойности водоснабжения;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в) показатели эффективности использования ресурсов, в том числе уровень потерь воды.</w:t>
      </w:r>
    </w:p>
    <w:p w:rsidR="00686C28" w:rsidRPr="000056DB" w:rsidRDefault="00686C28" w:rsidP="00686C28">
      <w:pPr>
        <w:pStyle w:val="a0"/>
        <w:spacing w:after="0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г) использование современных систем трубопроводов и арматуры исключающих потери воды из системы;</w:t>
      </w:r>
    </w:p>
    <w:p w:rsidR="00686C28" w:rsidRPr="000056DB" w:rsidRDefault="00686C28" w:rsidP="00686C2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д)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686C28" w:rsidRPr="000056DB" w:rsidRDefault="00686C28" w:rsidP="00686C28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реализации программы, направленными на качественное и бесперебойное обеспечение электро-, газо-, тепло-, водоснабжения и новых объектов капитального строительства являются:</w:t>
      </w:r>
    </w:p>
    <w:p w:rsidR="00686C28" w:rsidRPr="000056DB" w:rsidRDefault="00686C28" w:rsidP="00686C28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Поиск и бурение разведочных скважин;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Проектирование новых водопроводных сетей;</w:t>
      </w:r>
    </w:p>
    <w:p w:rsidR="00686C28" w:rsidRPr="000056DB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Строительство новых водопроводных сетей;</w:t>
      </w:r>
    </w:p>
    <w:p w:rsidR="00686C28" w:rsidRPr="000056DB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Проектирование новых водозаборных сооружений;</w:t>
      </w:r>
    </w:p>
    <w:p w:rsidR="00686C28" w:rsidRPr="000056DB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5. Строительство новых водозаборных сооружений; </w:t>
      </w:r>
    </w:p>
    <w:p w:rsidR="00686C28" w:rsidRPr="000056DB" w:rsidRDefault="00686C28" w:rsidP="00686C28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6. Благоустройство санитарной зоны скважин и ремонт ограждений;</w:t>
      </w:r>
    </w:p>
    <w:p w:rsidR="00686C28" w:rsidRPr="000056DB" w:rsidRDefault="00686C28" w:rsidP="00686C28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Твердые бытовые отходы, собираемые на территории Кривополянского сельского поселения, утилизируются на полигоне который расположен на территории Острогожского муниципального района в 45 км от Кривополянского сельского поселения. Утилизация твердых бытовых отходов на специализированном полигоне экономически целесооб</w:t>
      </w:r>
      <w:r w:rsidR="000056DB" w:rsidRPr="000056DB">
        <w:rPr>
          <w:sz w:val="24"/>
          <w:szCs w:val="24"/>
        </w:rPr>
        <w:t>разна и экологически безопасна.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Для увеличения процента охвата населения услугами по сбору и вывозу бытовых отходов и мусора необходимо установить 5 площадок для сбора мусора. </w:t>
      </w:r>
    </w:p>
    <w:p w:rsidR="00686C28" w:rsidRPr="000056DB" w:rsidRDefault="00686C28" w:rsidP="00686C28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4.5. Мероприятия, направленные на повышение надежности газо-, электро-, тепло-, водоснабжения и качества коммунальных ресурсов.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686C28" w:rsidRPr="000056DB" w:rsidRDefault="00686C28" w:rsidP="00686C2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Реконструкция ветхих водопроводных сетей и сооружений;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Завершение газификации с.</w:t>
      </w:r>
      <w:r w:rsidR="005C437F"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Кривая Поляна;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Реконструкция и строительство водопроводных сетей в с. Кривая Поляна,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Паленин,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color w:val="0D0D0D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4. </w:t>
      </w:r>
      <w:r w:rsidRPr="000056DB">
        <w:rPr>
          <w:rFonts w:ascii="Arial" w:hAnsi="Arial" w:cs="Arial"/>
          <w:color w:val="0D0D0D"/>
          <w:sz w:val="24"/>
          <w:szCs w:val="24"/>
        </w:rPr>
        <w:t>Газификация х.</w:t>
      </w:r>
      <w:r w:rsidR="005C437F">
        <w:rPr>
          <w:rFonts w:ascii="Arial" w:hAnsi="Arial" w:cs="Arial"/>
          <w:color w:val="0D0D0D"/>
          <w:sz w:val="24"/>
          <w:szCs w:val="24"/>
        </w:rPr>
        <w:t xml:space="preserve"> </w:t>
      </w:r>
      <w:r w:rsidRPr="000056DB">
        <w:rPr>
          <w:rFonts w:ascii="Arial" w:hAnsi="Arial" w:cs="Arial"/>
          <w:color w:val="0D0D0D"/>
          <w:sz w:val="24"/>
          <w:szCs w:val="24"/>
        </w:rPr>
        <w:t xml:space="preserve">Паленин; 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Проведение работ по уличному освещению (</w:t>
      </w:r>
      <w:r w:rsidRPr="000056DB">
        <w:rPr>
          <w:rFonts w:ascii="Arial" w:hAnsi="Arial" w:cs="Arial"/>
          <w:bCs/>
          <w:sz w:val="24"/>
          <w:szCs w:val="24"/>
        </w:rPr>
        <w:t>Установка светильника с лампой КЛЛ «Эконом» Е-40 (30 шт.),3 щитка учета, монтаж провода А 25/16 (3,1 км.))</w:t>
      </w:r>
    </w:p>
    <w:p w:rsidR="00686C28" w:rsidRPr="000056DB" w:rsidRDefault="00686C28" w:rsidP="00686C28">
      <w:pPr>
        <w:pStyle w:val="ConsPlusNormal"/>
        <w:ind w:left="390" w:firstLine="0"/>
        <w:jc w:val="both"/>
        <w:rPr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39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водоснабжения, и объектов, используемых для утилизации, обезвреживания и захоронения твердых бытовых отходов.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686C28" w:rsidRPr="000056DB" w:rsidRDefault="00686C28" w:rsidP="00686C28">
      <w:pPr>
        <w:numPr>
          <w:ilvl w:val="0"/>
          <w:numId w:val="2"/>
        </w:numPr>
        <w:tabs>
          <w:tab w:val="left" w:pos="0"/>
          <w:tab w:val="num" w:pos="1571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686C28" w:rsidRPr="000056DB" w:rsidRDefault="00686C28" w:rsidP="00686C28">
      <w:pPr>
        <w:numPr>
          <w:ilvl w:val="0"/>
          <w:numId w:val="2"/>
        </w:numPr>
        <w:tabs>
          <w:tab w:val="left" w:pos="0"/>
        </w:tabs>
        <w:suppressAutoHyphens/>
        <w:ind w:left="993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Реконструкция и строительство водопроводных сетей в с. Кривая Поляна, х.</w:t>
      </w:r>
      <w:r w:rsidR="005C437F">
        <w:rPr>
          <w:rFonts w:ascii="Arial" w:hAnsi="Arial" w:cs="Arial"/>
          <w:sz w:val="24"/>
          <w:szCs w:val="24"/>
        </w:rPr>
        <w:t xml:space="preserve">  </w:t>
      </w:r>
      <w:r w:rsidRPr="000056DB">
        <w:rPr>
          <w:rFonts w:ascii="Arial" w:hAnsi="Arial" w:cs="Arial"/>
          <w:sz w:val="24"/>
          <w:szCs w:val="24"/>
        </w:rPr>
        <w:t>Паленин,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686C28" w:rsidRPr="000056DB" w:rsidRDefault="00686C28" w:rsidP="00686C28">
      <w:pPr>
        <w:tabs>
          <w:tab w:val="left" w:pos="0"/>
        </w:tabs>
        <w:ind w:left="30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686C28" w:rsidRPr="000056DB" w:rsidRDefault="00686C28" w:rsidP="00686C28">
      <w:pPr>
        <w:pStyle w:val="Style6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Удаление сухостойных и аварийных деревьев;</w:t>
      </w:r>
    </w:p>
    <w:p w:rsidR="00686C28" w:rsidRPr="000056DB" w:rsidRDefault="00686C28" w:rsidP="00686C28">
      <w:pPr>
        <w:ind w:firstLine="709"/>
        <w:rPr>
          <w:rFonts w:ascii="Arial" w:hAnsi="Arial" w:cs="Arial"/>
          <w:color w:val="0D0D0D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2. </w:t>
      </w:r>
      <w:r w:rsidRPr="000056DB">
        <w:rPr>
          <w:rFonts w:ascii="Arial" w:hAnsi="Arial" w:cs="Arial"/>
          <w:color w:val="0D0D0D"/>
          <w:sz w:val="24"/>
          <w:szCs w:val="24"/>
        </w:rPr>
        <w:t>Рекультивация территории несанкционированных свалок (вывоз отходов и дальнейшее их захоронение на специальных полигонах);</w:t>
      </w:r>
    </w:p>
    <w:p w:rsidR="00686C28" w:rsidRPr="000056DB" w:rsidRDefault="00686C28" w:rsidP="00686C28">
      <w:pPr>
        <w:ind w:firstLine="708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Посадка деревьев;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Посадка кустарников;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Ликвидация несанкционированных свалок, в том числе на землях сельскохозяйственного назначения;</w:t>
      </w: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lastRenderedPageBreak/>
        <w:t xml:space="preserve">  6. Увеличение охвата населения услугами по вывозу ТБО в поселении. 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Разработка мероприятий повышения энергетической эффективности и энергосбережения;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Внедрение управления уличным, наружным освещением автоматической системой;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Замена устаревших моделей трансформаторов на современные модели;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4. Устранение несанкционированного доступа к расходу воды и ликвидация утечек;          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Замена на энергосберегающие лампы традиционных ламп накаливания.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коммунальной инфраструктуры Кривополянского сельского поселения</w:t>
      </w:r>
    </w:p>
    <w:p w:rsidR="00686C28" w:rsidRPr="000056DB" w:rsidRDefault="00686C28" w:rsidP="00686C28">
      <w:pPr>
        <w:ind w:right="565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2017-2027 годы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5.1. Механизм реализации программы и контроль за ходом ее выполнения.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 Реализация Программы осуществляется администрацией Кривополянского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</w:t>
      </w:r>
      <w:r w:rsidR="000056DB" w:rsidRPr="000056DB">
        <w:rPr>
          <w:rFonts w:ascii="Arial" w:hAnsi="Arial" w:cs="Arial"/>
        </w:rPr>
        <w:t xml:space="preserve">та, </w:t>
      </w:r>
      <w:r w:rsidRPr="000056DB">
        <w:rPr>
          <w:rFonts w:ascii="Arial" w:hAnsi="Arial" w:cs="Arial"/>
        </w:rPr>
        <w:t>средства местного бюджета.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рамках реализации данной программы в соответствии со стратегическими приоритетами развития Кривополянского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Исполнителями программы являются администрация Кривополянского сельского поселения Острогожского муниципального района Воронежской области и организации коммунального комплекса.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Контроль за реализацией Программы осуществляет по итогам каждого года администрация Кривополянского сельского поселения и Совет народных депутатов Кривополянского сельского поселения.</w:t>
      </w:r>
    </w:p>
    <w:p w:rsidR="00686C28" w:rsidRPr="000056DB" w:rsidRDefault="00686C28" w:rsidP="00686C2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Кривополянского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686C28" w:rsidRPr="000056DB" w:rsidRDefault="00686C28" w:rsidP="00686C28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977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269"/>
        <w:gridCol w:w="1438"/>
        <w:gridCol w:w="1269"/>
        <w:gridCol w:w="1356"/>
        <w:gridCol w:w="81"/>
        <w:gridCol w:w="1017"/>
        <w:gridCol w:w="644"/>
      </w:tblGrid>
      <w:tr w:rsidR="00686C28" w:rsidRPr="000056DB" w:rsidTr="000E4586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686C28" w:rsidRPr="000056DB" w:rsidRDefault="00686C28" w:rsidP="000561FD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4" w:type="dxa"/>
            <w:gridSpan w:val="7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 том числе по годам реализации ПКР</w:t>
            </w:r>
          </w:p>
        </w:tc>
      </w:tr>
      <w:tr w:rsidR="00686C28" w:rsidRPr="000056DB" w:rsidTr="000E4586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686C28" w:rsidRPr="000056DB" w:rsidRDefault="00686C28" w:rsidP="000561FD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584" w:type="dxa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2022-2027 гг.</w:t>
            </w:r>
          </w:p>
        </w:tc>
      </w:tr>
      <w:tr w:rsidR="00686C28" w:rsidRPr="000056DB" w:rsidTr="000E4586">
        <w:trPr>
          <w:trHeight w:val="568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1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Система водоснабжения</w:t>
            </w:r>
          </w:p>
        </w:tc>
      </w:tr>
      <w:tr w:rsidR="00686C28" w:rsidRPr="000056DB" w:rsidTr="000E4586">
        <w:trPr>
          <w:trHeight w:val="758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1.1.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686C28" w:rsidRPr="000056DB" w:rsidTr="000E458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584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86C28" w:rsidRPr="000056DB" w:rsidTr="000E458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AB0D4C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4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86C28" w:rsidRPr="000056DB" w:rsidTr="000E4586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53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1.2. реконструкция существующих водозаборов и строительство новых водопроводных сетей</w:t>
            </w:r>
          </w:p>
        </w:tc>
      </w:tr>
      <w:tr w:rsidR="00686C28" w:rsidRPr="000056DB" w:rsidTr="000E4586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55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619,8</w:t>
            </w:r>
          </w:p>
        </w:tc>
        <w:tc>
          <w:tcPr>
            <w:tcW w:w="97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584" w:type="dxa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686C28" w:rsidRPr="000056DB" w:rsidTr="000E4586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40,7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64,0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7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371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1571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3.Система сбора и вывоза твердых бытовых отходов</w:t>
            </w:r>
          </w:p>
        </w:tc>
      </w:tr>
      <w:tr w:rsidR="00686C28" w:rsidRPr="000056DB" w:rsidTr="000E4586">
        <w:trPr>
          <w:trHeight w:val="348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3.1. Увеличение процента охвата населения услугами по сбору и вывозу бытовых отходов и мусора</w:t>
            </w:r>
          </w:p>
        </w:tc>
      </w:tr>
      <w:tr w:rsidR="00686C28" w:rsidRPr="000056DB" w:rsidTr="000E4586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AB0D4C" w:rsidP="00AB0D4C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47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3.2. Устройство 5 площадок для сбора мусора </w:t>
            </w:r>
          </w:p>
        </w:tc>
      </w:tr>
      <w:tr w:rsidR="00686C28" w:rsidRPr="000056DB" w:rsidTr="000E4586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4" w:type="dxa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4" w:type="dxa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86C28" w:rsidRPr="000056DB" w:rsidTr="000E4586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74"/>
          <w:tblCellSpacing w:w="20" w:type="dxa"/>
        </w:trPr>
        <w:tc>
          <w:tcPr>
            <w:tcW w:w="9693" w:type="dxa"/>
            <w:gridSpan w:val="8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4.Система газоснабжения</w:t>
            </w:r>
          </w:p>
        </w:tc>
      </w:tr>
      <w:tr w:rsidR="00686C28" w:rsidRPr="000056DB" w:rsidTr="000E4586">
        <w:trPr>
          <w:trHeight w:val="47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4.1.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Строительство газопроводной сети и строительство ГРП </w:t>
            </w:r>
          </w:p>
        </w:tc>
      </w:tr>
      <w:tr w:rsidR="00686C28" w:rsidRPr="000056DB" w:rsidTr="000E458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6005,7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245BA2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AB0D4C" w:rsidP="00AB0D4C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674,7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74"/>
          <w:tblCellSpacing w:w="20" w:type="dxa"/>
        </w:trPr>
        <w:tc>
          <w:tcPr>
            <w:tcW w:w="9693" w:type="dxa"/>
            <w:gridSpan w:val="8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5.Система электроснабжения</w:t>
            </w:r>
          </w:p>
        </w:tc>
      </w:tr>
      <w:tr w:rsidR="00686C28" w:rsidRPr="000056DB" w:rsidTr="000E4586">
        <w:trPr>
          <w:trHeight w:val="47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5.1.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Установка щитов учета (3 шт.)</w:t>
            </w:r>
          </w:p>
        </w:tc>
      </w:tr>
      <w:tr w:rsidR="00686C28" w:rsidRPr="000056DB" w:rsidTr="000E458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5690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AB0D4C" w:rsidP="00AB0D4C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7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5.2.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Установка светильни</w:t>
            </w:r>
            <w:r w:rsidR="0057263E" w:rsidRPr="000056DB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DD6E2D" w:rsidRPr="000056DB">
              <w:rPr>
                <w:rFonts w:ascii="Arial" w:hAnsi="Arial" w:cs="Arial"/>
                <w:bCs/>
                <w:sz w:val="24"/>
                <w:szCs w:val="24"/>
              </w:rPr>
              <w:t>а с лампой КЛЛ «Эконом» Е-40 (62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шт.)</w:t>
            </w:r>
          </w:p>
        </w:tc>
      </w:tr>
      <w:tr w:rsidR="00686C28" w:rsidRPr="000056DB" w:rsidTr="000E458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C44D4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AB0D4C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C44D4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7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5.3.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Монтаж провода А 25/16 (3,1 км.)</w:t>
            </w:r>
          </w:p>
        </w:tc>
      </w:tr>
      <w:tr w:rsidR="00686C28" w:rsidRPr="000056DB" w:rsidTr="000E458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57263E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F731E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C44D4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584" w:type="dxa"/>
          </w:tcPr>
          <w:p w:rsidR="00686C28" w:rsidRPr="000056DB" w:rsidRDefault="00C44D4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F731E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C44D4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584" w:type="dxa"/>
          </w:tcPr>
          <w:p w:rsidR="00686C28" w:rsidRPr="000056DB" w:rsidRDefault="00C44D4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86C28" w:rsidRPr="000056DB" w:rsidTr="000E458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</w:tbl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bookmarkStart w:id="1" w:name="_Toc380486838"/>
    </w:p>
    <w:p w:rsidR="000056DB" w:rsidRPr="000056DB" w:rsidRDefault="00686C28" w:rsidP="000056DB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6.</w:t>
      </w:r>
      <w:bookmarkStart w:id="2" w:name="_Toc380486839"/>
      <w:bookmarkEnd w:id="1"/>
      <w:r w:rsidRPr="000056DB">
        <w:rPr>
          <w:rFonts w:ascii="Arial" w:hAnsi="Arial" w:cs="Arial"/>
          <w:sz w:val="24"/>
          <w:szCs w:val="24"/>
        </w:rPr>
        <w:t xml:space="preserve"> Перспектива развития систем водоснабжения</w:t>
      </w:r>
      <w:bookmarkEnd w:id="2"/>
      <w:r w:rsidRPr="000056DB">
        <w:rPr>
          <w:rFonts w:ascii="Arial" w:hAnsi="Arial" w:cs="Arial"/>
          <w:sz w:val="24"/>
          <w:szCs w:val="24"/>
        </w:rPr>
        <w:t xml:space="preserve"> </w:t>
      </w:r>
      <w:bookmarkStart w:id="3" w:name="_Toc380486840"/>
      <w:r w:rsidRPr="000056DB">
        <w:rPr>
          <w:rFonts w:ascii="Arial" w:hAnsi="Arial" w:cs="Arial"/>
          <w:sz w:val="24"/>
          <w:szCs w:val="24"/>
        </w:rPr>
        <w:t>и сооружений на них</w:t>
      </w:r>
      <w:bookmarkEnd w:id="3"/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замена всех чугунных трубопроводов без наружной и внутренней изоляции на трубопроводы из полиэтилена;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сокращение неучтенных расходов и потерь воды при транспортировке;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обеспечение потребителей водой питьевого качества в необходимом количестве;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–– предварительный выбор трасс, очередности строительства;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– определение ориентировочного объема инвестиций для строительства и </w:t>
      </w:r>
      <w:proofErr w:type="gramStart"/>
      <w:r w:rsidRPr="000056DB">
        <w:rPr>
          <w:rFonts w:ascii="Arial" w:hAnsi="Arial" w:cs="Arial"/>
          <w:sz w:val="24"/>
          <w:szCs w:val="24"/>
        </w:rPr>
        <w:t>реконструкции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и модернизации линейных объектов.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7. Перспектива развития систем водоснабжения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567"/>
        <w:jc w:val="center"/>
        <w:rPr>
          <w:rFonts w:ascii="Arial" w:hAnsi="Arial" w:cs="Arial"/>
          <w:color w:val="FF0000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Перспективный план развития объектов водоснабжения в </w:t>
      </w:r>
      <w:proofErr w:type="spellStart"/>
      <w:r w:rsidRPr="000056DB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сельском поселении.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552"/>
        <w:gridCol w:w="1446"/>
        <w:gridCol w:w="48"/>
        <w:gridCol w:w="944"/>
      </w:tblGrid>
      <w:tr w:rsidR="00686C28" w:rsidRPr="000056DB" w:rsidTr="000056DB">
        <w:trPr>
          <w:trHeight w:val="517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N п\п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86C28" w:rsidRPr="000056DB" w:rsidRDefault="005C437F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мероприятия (вид работ)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Сроки реализации 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Ориентиро-вочная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стоимость, тыс. руб.</w:t>
            </w:r>
          </w:p>
        </w:tc>
      </w:tr>
      <w:tr w:rsidR="00686C28" w:rsidRPr="000056DB" w:rsidTr="000056DB">
        <w:trPr>
          <w:trHeight w:val="517"/>
          <w:tblHeader/>
        </w:trPr>
        <w:tc>
          <w:tcPr>
            <w:tcW w:w="568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056DB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86C28" w:rsidRPr="000056DB" w:rsidTr="000056DB">
        <w:trPr>
          <w:trHeight w:val="20"/>
        </w:trPr>
        <w:tc>
          <w:tcPr>
            <w:tcW w:w="10094" w:type="dxa"/>
            <w:gridSpan w:val="7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686C28" w:rsidRPr="000056DB" w:rsidTr="000056DB">
        <w:trPr>
          <w:trHeight w:val="1152"/>
        </w:trPr>
        <w:tc>
          <w:tcPr>
            <w:tcW w:w="568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с. Кривая Поляна,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Реконструкция и строительство водопроводных сетей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2019-2027гг.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686C28" w:rsidRPr="000056DB" w:rsidTr="000056DB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</w:tbl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bookmarkStart w:id="4" w:name="_Toc380486841"/>
      <w:r w:rsidRPr="000056DB">
        <w:rPr>
          <w:rFonts w:ascii="Arial" w:hAnsi="Arial" w:cs="Arial"/>
          <w:sz w:val="24"/>
          <w:szCs w:val="24"/>
        </w:rPr>
        <w:t>8</w:t>
      </w:r>
      <w:bookmarkStart w:id="5" w:name="_Toc380486842"/>
      <w:bookmarkEnd w:id="4"/>
      <w:r w:rsidRPr="000056DB">
        <w:rPr>
          <w:rFonts w:ascii="Arial" w:hAnsi="Arial" w:cs="Arial"/>
          <w:sz w:val="24"/>
          <w:szCs w:val="24"/>
        </w:rPr>
        <w:t>. Перспектива развития систем газоснабжения.</w:t>
      </w:r>
      <w:bookmarkEnd w:id="5"/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686C28" w:rsidRPr="000056DB" w:rsidRDefault="00686C28" w:rsidP="00686C28">
      <w:pPr>
        <w:tabs>
          <w:tab w:val="left" w:pos="97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участии в государственной программе Воронежской области "Обеспечение доступным и комфортным жильем и коммунальными услугами населения Воронежской о</w:t>
      </w:r>
      <w:r w:rsidR="00DD6E2D" w:rsidRPr="000056DB">
        <w:rPr>
          <w:rFonts w:ascii="Arial" w:hAnsi="Arial" w:cs="Arial"/>
          <w:sz w:val="24"/>
          <w:szCs w:val="24"/>
        </w:rPr>
        <w:t xml:space="preserve">бласти" </w:t>
      </w:r>
      <w:r w:rsidRPr="000056DB">
        <w:rPr>
          <w:rFonts w:ascii="Arial" w:hAnsi="Arial" w:cs="Arial"/>
          <w:sz w:val="24"/>
          <w:szCs w:val="24"/>
        </w:rPr>
        <w:t>(капитальное строи</w:t>
      </w:r>
      <w:r w:rsidR="000056DB" w:rsidRPr="000056DB">
        <w:rPr>
          <w:rFonts w:ascii="Arial" w:hAnsi="Arial" w:cs="Arial"/>
          <w:sz w:val="24"/>
          <w:szCs w:val="24"/>
        </w:rPr>
        <w:t xml:space="preserve">тельство газораспределительных сетей </w:t>
      </w:r>
      <w:r w:rsidRPr="000056DB">
        <w:rPr>
          <w:rFonts w:ascii="Arial" w:hAnsi="Arial" w:cs="Arial"/>
          <w:sz w:val="24"/>
          <w:szCs w:val="24"/>
        </w:rPr>
        <w:t>с. Кривая Поляна) в 2009 году проложен газопровод низкого давления в с. Кривая Поляна.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Проведены работы по разработке проектно-сметной </w:t>
      </w:r>
      <w:r w:rsidR="000056DB" w:rsidRPr="000056DB">
        <w:rPr>
          <w:rFonts w:ascii="Arial" w:hAnsi="Arial" w:cs="Arial"/>
          <w:sz w:val="24"/>
          <w:szCs w:val="24"/>
        </w:rPr>
        <w:t xml:space="preserve">документации, были изготовлены </w:t>
      </w:r>
      <w:r w:rsidRPr="000056DB">
        <w:rPr>
          <w:rFonts w:ascii="Arial" w:hAnsi="Arial" w:cs="Arial"/>
          <w:sz w:val="24"/>
          <w:szCs w:val="24"/>
        </w:rPr>
        <w:t xml:space="preserve">исходные данные земельного участка для проектирования и строительства межпоселкового газопровода среднего давления, с установкой ШРП, от существующего подземного газопровода среднего давления села Кривая Поляна в х. Паленин. 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В перспективе планируется завершить строительство газопровода. 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9. Перспектива развития системы электроснабжения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Развитие системы электроснабжения на территории Кривополянского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0056DB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10. Перспектива развития системы сбора и утилизации ТБО</w:t>
      </w:r>
    </w:p>
    <w:p w:rsidR="00686C28" w:rsidRPr="006B274D" w:rsidRDefault="00686C28" w:rsidP="00686C28">
      <w:pPr>
        <w:pStyle w:val="Style6"/>
        <w:widowControl/>
        <w:spacing w:line="240" w:lineRule="auto"/>
        <w:ind w:firstLine="708"/>
        <w:jc w:val="both"/>
        <w:rPr>
          <w:rStyle w:val="FontStyle12"/>
          <w:rFonts w:ascii="Arial" w:hAnsi="Arial" w:cs="Arial"/>
          <w:sz w:val="24"/>
          <w:szCs w:val="24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</w:t>
      </w:r>
      <w:r w:rsidRPr="006B274D">
        <w:rPr>
          <w:rStyle w:val="FontStyle12"/>
          <w:rFonts w:ascii="Arial" w:hAnsi="Arial" w:cs="Arial"/>
          <w:sz w:val="24"/>
          <w:szCs w:val="24"/>
        </w:rPr>
        <w:t xml:space="preserve">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</w:t>
      </w:r>
    </w:p>
    <w:p w:rsidR="00686C28" w:rsidRPr="006B274D" w:rsidRDefault="00686C28" w:rsidP="00686C28">
      <w:pPr>
        <w:pStyle w:val="Style3"/>
        <w:widowControl/>
        <w:spacing w:line="240" w:lineRule="auto"/>
        <w:ind w:right="10" w:firstLine="708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 xml:space="preserve">Основные задачи по улучшению экологической обстановки и охране окружающей среды </w:t>
      </w:r>
      <w:r w:rsidRPr="006B274D">
        <w:rPr>
          <w:rFonts w:ascii="Arial" w:hAnsi="Arial" w:cs="Arial"/>
        </w:rPr>
        <w:t>Кривополянского</w:t>
      </w:r>
      <w:r w:rsidRPr="006B274D">
        <w:rPr>
          <w:rStyle w:val="FontStyle12"/>
          <w:rFonts w:ascii="Arial" w:hAnsi="Arial" w:cs="Arial"/>
          <w:sz w:val="24"/>
          <w:szCs w:val="24"/>
        </w:rPr>
        <w:t xml:space="preserve"> сельского поселения следующие:</w:t>
      </w:r>
    </w:p>
    <w:p w:rsidR="00686C28" w:rsidRPr="006B274D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right="1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686C28" w:rsidRPr="006B274D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Сохранение природных условий и особенностей поселения.</w:t>
      </w:r>
    </w:p>
    <w:p w:rsidR="00686C28" w:rsidRPr="006B274D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Охрана рекреационных ресурсов.</w:t>
      </w:r>
    </w:p>
    <w:p w:rsidR="00686C28" w:rsidRPr="006B274D" w:rsidRDefault="00686C28" w:rsidP="00686C28">
      <w:pPr>
        <w:pStyle w:val="Style4"/>
        <w:widowControl/>
        <w:tabs>
          <w:tab w:val="left" w:pos="1138"/>
        </w:tabs>
        <w:spacing w:line="240" w:lineRule="auto"/>
        <w:ind w:right="10" w:firstLine="706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4.</w:t>
      </w:r>
      <w:r w:rsidRPr="006B274D">
        <w:rPr>
          <w:rStyle w:val="FontStyle12"/>
          <w:rFonts w:ascii="Arial" w:hAnsi="Arial" w:cs="Arial"/>
          <w:sz w:val="24"/>
          <w:szCs w:val="24"/>
        </w:rPr>
        <w:tab/>
        <w:t>Максимально возможное сохранение зеленых насаждений всех видов</w:t>
      </w:r>
      <w:r w:rsidRPr="006B274D">
        <w:rPr>
          <w:rStyle w:val="FontStyle12"/>
          <w:rFonts w:ascii="Arial" w:hAnsi="Arial" w:cs="Arial"/>
          <w:sz w:val="24"/>
          <w:szCs w:val="24"/>
        </w:rPr>
        <w:br/>
        <w:t>использования.</w:t>
      </w:r>
    </w:p>
    <w:p w:rsidR="00686C28" w:rsidRPr="006B274D" w:rsidRDefault="00686C28" w:rsidP="00686C28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Сохранение существующих показателей качества атмосферного воздуха.</w:t>
      </w:r>
    </w:p>
    <w:p w:rsidR="00686C28" w:rsidRPr="006B274D" w:rsidRDefault="00686C28" w:rsidP="00686C28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нормативного качества воды поверхностных водных объектов.</w:t>
      </w:r>
    </w:p>
    <w:p w:rsidR="00686C28" w:rsidRPr="006B274D" w:rsidRDefault="00686C28" w:rsidP="00686C28">
      <w:pPr>
        <w:pStyle w:val="Style2"/>
        <w:widowControl/>
        <w:numPr>
          <w:ilvl w:val="0"/>
          <w:numId w:val="15"/>
        </w:numPr>
        <w:tabs>
          <w:tab w:val="left" w:pos="941"/>
        </w:tabs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безопасных уровней шума, электромагнитных излучений, радиации, радона.</w:t>
      </w:r>
    </w:p>
    <w:p w:rsidR="00686C28" w:rsidRPr="006B274D" w:rsidRDefault="00686C28" w:rsidP="00686C28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686C28" w:rsidRPr="006B274D" w:rsidRDefault="00686C28" w:rsidP="00686C28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686C28" w:rsidRPr="006B274D" w:rsidRDefault="00686C28" w:rsidP="00686C28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гарантий для всех категорий жителей в области экологической безопасности.</w:t>
      </w:r>
    </w:p>
    <w:p w:rsidR="00686C28" w:rsidRPr="006B274D" w:rsidRDefault="00686C28" w:rsidP="00686C28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Строительство 5 площадок для сбора мусора.</w:t>
      </w:r>
    </w:p>
    <w:p w:rsidR="00686C28" w:rsidRPr="006B274D" w:rsidRDefault="00686C28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 xml:space="preserve">Экологическая стратегия градостроительного развития </w:t>
      </w:r>
      <w:r w:rsidRPr="006B274D">
        <w:rPr>
          <w:rFonts w:ascii="Arial" w:hAnsi="Arial" w:cs="Arial"/>
        </w:rPr>
        <w:t xml:space="preserve">Кривополянского </w:t>
      </w:r>
      <w:r w:rsidRPr="006B274D">
        <w:rPr>
          <w:rStyle w:val="FontStyle12"/>
          <w:rFonts w:ascii="Arial" w:hAnsi="Arial" w:cs="Arial"/>
          <w:sz w:val="24"/>
          <w:szCs w:val="24"/>
        </w:rPr>
        <w:t>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686C28" w:rsidRDefault="00686C28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6B274D" w:rsidRPr="006B274D" w:rsidRDefault="006B274D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</w:p>
    <w:p w:rsidR="00F414EC" w:rsidRPr="006B274D" w:rsidRDefault="00F414EC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Глава Кривополянского сельского поселения</w:t>
      </w:r>
      <w:r w:rsidRPr="006B274D">
        <w:rPr>
          <w:rStyle w:val="FontStyle12"/>
          <w:rFonts w:ascii="Arial" w:hAnsi="Arial" w:cs="Arial"/>
          <w:sz w:val="24"/>
          <w:szCs w:val="24"/>
        </w:rPr>
        <w:tab/>
      </w:r>
      <w:r w:rsidRPr="006B274D">
        <w:rPr>
          <w:rStyle w:val="FontStyle12"/>
          <w:rFonts w:ascii="Arial" w:hAnsi="Arial" w:cs="Arial"/>
          <w:sz w:val="24"/>
          <w:szCs w:val="24"/>
        </w:rPr>
        <w:tab/>
      </w:r>
      <w:r w:rsidRPr="006B274D">
        <w:rPr>
          <w:rStyle w:val="FontStyle12"/>
          <w:rFonts w:ascii="Arial" w:hAnsi="Arial" w:cs="Arial"/>
          <w:sz w:val="24"/>
          <w:szCs w:val="24"/>
        </w:rPr>
        <w:tab/>
        <w:t>А.А.Ребрун</w:t>
      </w:r>
    </w:p>
    <w:p w:rsidR="00686C28" w:rsidRPr="000056DB" w:rsidRDefault="00686C28" w:rsidP="000561FD">
      <w:pPr>
        <w:pStyle w:val="Style3"/>
        <w:widowControl/>
        <w:spacing w:line="240" w:lineRule="auto"/>
        <w:ind w:firstLine="0"/>
        <w:rPr>
          <w:rStyle w:val="FontStyle12"/>
          <w:rFonts w:ascii="Arial" w:hAnsi="Arial" w:cs="Arial"/>
        </w:rPr>
      </w:pPr>
    </w:p>
    <w:p w:rsidR="00A757CF" w:rsidRDefault="00686C28" w:rsidP="002F6D4E">
      <w:pPr>
        <w:tabs>
          <w:tab w:val="left" w:pos="2625"/>
        </w:tabs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ab/>
      </w:r>
    </w:p>
    <w:sectPr w:rsidR="00A757CF" w:rsidSect="000056D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000000"/>
        <w:sz w:val="28"/>
        <w:szCs w:val="28"/>
        <w:shd w:val="clear" w:color="auto" w:fill="FFFFFF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Symbol" w:hAnsi="Symbol" w:cs="Open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4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1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8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5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9" w:hanging="180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</w:abstractNum>
  <w:abstractNum w:abstractNumId="16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9">
    <w:nsid w:val="091639DB"/>
    <w:multiLevelType w:val="hybridMultilevel"/>
    <w:tmpl w:val="063221C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2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7">
    <w:nsid w:val="5EF6517A"/>
    <w:multiLevelType w:val="multilevel"/>
    <w:tmpl w:val="64FC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5"/>
  </w:num>
  <w:num w:numId="9">
    <w:abstractNumId w:val="30"/>
  </w:num>
  <w:num w:numId="10">
    <w:abstractNumId w:val="20"/>
  </w:num>
  <w:num w:numId="11">
    <w:abstractNumId w:val="26"/>
  </w:num>
  <w:num w:numId="12">
    <w:abstractNumId w:val="24"/>
  </w:num>
  <w:num w:numId="13">
    <w:abstractNumId w:val="28"/>
  </w:num>
  <w:num w:numId="14">
    <w:abstractNumId w:val="23"/>
  </w:num>
  <w:num w:numId="15">
    <w:abstractNumId w:val="21"/>
  </w:num>
  <w:num w:numId="16">
    <w:abstractNumId w:val="21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9"/>
  </w:num>
  <w:num w:numId="1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E8"/>
    <w:rsid w:val="000056DB"/>
    <w:rsid w:val="000522AE"/>
    <w:rsid w:val="000561FD"/>
    <w:rsid w:val="0006025C"/>
    <w:rsid w:val="000A62C5"/>
    <w:rsid w:val="000E4586"/>
    <w:rsid w:val="001B512E"/>
    <w:rsid w:val="001D4D5F"/>
    <w:rsid w:val="001E6375"/>
    <w:rsid w:val="002112F2"/>
    <w:rsid w:val="00245BA2"/>
    <w:rsid w:val="00256902"/>
    <w:rsid w:val="00257830"/>
    <w:rsid w:val="002A2F7E"/>
    <w:rsid w:val="002F4B0F"/>
    <w:rsid w:val="002F6D4E"/>
    <w:rsid w:val="00316BAC"/>
    <w:rsid w:val="0032595D"/>
    <w:rsid w:val="003602B6"/>
    <w:rsid w:val="003633E4"/>
    <w:rsid w:val="00386F10"/>
    <w:rsid w:val="00393E53"/>
    <w:rsid w:val="0040348F"/>
    <w:rsid w:val="00494121"/>
    <w:rsid w:val="004B02DC"/>
    <w:rsid w:val="004D2A6A"/>
    <w:rsid w:val="004D7931"/>
    <w:rsid w:val="0051478B"/>
    <w:rsid w:val="00530B06"/>
    <w:rsid w:val="00543F3D"/>
    <w:rsid w:val="00563344"/>
    <w:rsid w:val="00570ECE"/>
    <w:rsid w:val="0057263E"/>
    <w:rsid w:val="00575B9C"/>
    <w:rsid w:val="005C437F"/>
    <w:rsid w:val="005C606C"/>
    <w:rsid w:val="006641D7"/>
    <w:rsid w:val="00686C28"/>
    <w:rsid w:val="00687581"/>
    <w:rsid w:val="006B274D"/>
    <w:rsid w:val="006E069B"/>
    <w:rsid w:val="006F554A"/>
    <w:rsid w:val="00735274"/>
    <w:rsid w:val="00764BE6"/>
    <w:rsid w:val="00765B76"/>
    <w:rsid w:val="0076785C"/>
    <w:rsid w:val="007B3B25"/>
    <w:rsid w:val="007C40A8"/>
    <w:rsid w:val="00875AA2"/>
    <w:rsid w:val="00880AEF"/>
    <w:rsid w:val="0090124B"/>
    <w:rsid w:val="00947452"/>
    <w:rsid w:val="00971FD9"/>
    <w:rsid w:val="009F1FA6"/>
    <w:rsid w:val="00A532D8"/>
    <w:rsid w:val="00A757CF"/>
    <w:rsid w:val="00AA5B93"/>
    <w:rsid w:val="00AA6296"/>
    <w:rsid w:val="00AB0D4C"/>
    <w:rsid w:val="00AB263C"/>
    <w:rsid w:val="00B2394B"/>
    <w:rsid w:val="00B50849"/>
    <w:rsid w:val="00C04824"/>
    <w:rsid w:val="00C24D3D"/>
    <w:rsid w:val="00C2673C"/>
    <w:rsid w:val="00C44D48"/>
    <w:rsid w:val="00C45DB6"/>
    <w:rsid w:val="00C852FF"/>
    <w:rsid w:val="00CF42E0"/>
    <w:rsid w:val="00D06F31"/>
    <w:rsid w:val="00D56746"/>
    <w:rsid w:val="00D56C11"/>
    <w:rsid w:val="00D5716A"/>
    <w:rsid w:val="00D60BCB"/>
    <w:rsid w:val="00D6288A"/>
    <w:rsid w:val="00D80C00"/>
    <w:rsid w:val="00D8627D"/>
    <w:rsid w:val="00DD237B"/>
    <w:rsid w:val="00DD6E2D"/>
    <w:rsid w:val="00DE5D2A"/>
    <w:rsid w:val="00DE7EE8"/>
    <w:rsid w:val="00E3734A"/>
    <w:rsid w:val="00E55AC0"/>
    <w:rsid w:val="00EE0180"/>
    <w:rsid w:val="00F414EC"/>
    <w:rsid w:val="00F731E2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D5283-90E8-4993-A848-DAA9E01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686C28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4">
    <w:name w:val="Title"/>
    <w:basedOn w:val="a"/>
    <w:link w:val="a5"/>
    <w:qFormat/>
    <w:rsid w:val="00DE7EE8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0">
    <w:name w:val="Body Text"/>
    <w:basedOn w:val="a"/>
    <w:link w:val="a6"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0"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6785C"/>
  </w:style>
  <w:style w:type="character" w:styleId="aa">
    <w:name w:val="Hyperlink"/>
    <w:unhideWhenUsed/>
    <w:rsid w:val="0076785C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76785C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76785C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76785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76785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qFormat/>
    <w:rsid w:val="007678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76785C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76785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6785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76785C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76785C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76785C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76785C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76785C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76785C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76785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1"/>
    <w:link w:val="2"/>
    <w:rsid w:val="00686C28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WW8Num2z0">
    <w:name w:val="WW8Num2z0"/>
    <w:rsid w:val="00686C28"/>
    <w:rPr>
      <w:rFonts w:ascii="Symbol" w:hAnsi="Symbol" w:cs="OpenSymbol"/>
    </w:rPr>
  </w:style>
  <w:style w:type="character" w:customStyle="1" w:styleId="WW8Num3z0">
    <w:name w:val="WW8Num3z0"/>
    <w:rsid w:val="00686C28"/>
    <w:rPr>
      <w:rFonts w:ascii="Symbol" w:hAnsi="Symbol" w:cs="Symbol"/>
    </w:rPr>
  </w:style>
  <w:style w:type="character" w:customStyle="1" w:styleId="WW8Num4z0">
    <w:name w:val="WW8Num4z0"/>
    <w:rsid w:val="00686C28"/>
    <w:rPr>
      <w:rFonts w:cs="Times New Roman"/>
    </w:rPr>
  </w:style>
  <w:style w:type="character" w:customStyle="1" w:styleId="WW8Num5z0">
    <w:name w:val="WW8Num5z0"/>
    <w:rsid w:val="00686C28"/>
    <w:rPr>
      <w:rFonts w:ascii="Symbol" w:hAnsi="Symbol" w:cs="Symbol"/>
    </w:rPr>
  </w:style>
  <w:style w:type="character" w:customStyle="1" w:styleId="WW8Num6z0">
    <w:name w:val="WW8Num6z0"/>
    <w:rsid w:val="00686C28"/>
    <w:rPr>
      <w:rFonts w:ascii="Symbol" w:hAnsi="Symbol" w:cs="Symbol"/>
    </w:rPr>
  </w:style>
  <w:style w:type="character" w:customStyle="1" w:styleId="WW8Num8z0">
    <w:name w:val="WW8Num8z0"/>
    <w:rsid w:val="00686C28"/>
    <w:rPr>
      <w:rFonts w:ascii="Symbol" w:hAnsi="Symbol" w:cs="Symbol"/>
    </w:rPr>
  </w:style>
  <w:style w:type="character" w:customStyle="1" w:styleId="WW8Num9z0">
    <w:name w:val="WW8Num9z0"/>
    <w:rsid w:val="00686C28"/>
    <w:rPr>
      <w:rFonts w:ascii="Symbol" w:hAnsi="Symbol" w:cs="Symbol"/>
    </w:rPr>
  </w:style>
  <w:style w:type="character" w:customStyle="1" w:styleId="WW8Num10z0">
    <w:name w:val="WW8Num10z0"/>
    <w:rsid w:val="00686C28"/>
    <w:rPr>
      <w:rFonts w:ascii="Symbol" w:hAnsi="Symbol" w:cs="Symbol"/>
    </w:rPr>
  </w:style>
  <w:style w:type="character" w:customStyle="1" w:styleId="WW8Num11z0">
    <w:name w:val="WW8Num11z0"/>
    <w:rsid w:val="00686C28"/>
    <w:rPr>
      <w:rFonts w:ascii="Symbol" w:hAnsi="Symbol" w:cs="Symbol"/>
    </w:rPr>
  </w:style>
  <w:style w:type="character" w:customStyle="1" w:styleId="WW8Num13z0">
    <w:name w:val="WW8Num13z0"/>
    <w:rsid w:val="00686C28"/>
    <w:rPr>
      <w:rFonts w:ascii="Symbol" w:hAnsi="Symbol" w:cs="Symbol"/>
    </w:rPr>
  </w:style>
  <w:style w:type="character" w:customStyle="1" w:styleId="WW8Num14z0">
    <w:name w:val="WW8Num14z0"/>
    <w:rsid w:val="00686C28"/>
    <w:rPr>
      <w:rFonts w:ascii="Symbol" w:hAnsi="Symbol" w:cs="Symbol"/>
    </w:rPr>
  </w:style>
  <w:style w:type="character" w:customStyle="1" w:styleId="WW8Num15z0">
    <w:name w:val="WW8Num15z0"/>
    <w:rsid w:val="00686C28"/>
    <w:rPr>
      <w:rFonts w:ascii="Symbol" w:hAnsi="Symbol" w:cs="Symbol"/>
    </w:rPr>
  </w:style>
  <w:style w:type="character" w:customStyle="1" w:styleId="WW8Num16z0">
    <w:name w:val="WW8Num16z0"/>
    <w:rsid w:val="00686C2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86C28"/>
  </w:style>
  <w:style w:type="character" w:customStyle="1" w:styleId="WW-Absatz-Standardschriftart">
    <w:name w:val="WW-Absatz-Standardschriftart"/>
    <w:rsid w:val="00686C28"/>
  </w:style>
  <w:style w:type="character" w:customStyle="1" w:styleId="31">
    <w:name w:val="Основной шрифт абзаца3"/>
    <w:rsid w:val="00686C28"/>
  </w:style>
  <w:style w:type="character" w:customStyle="1" w:styleId="WW-Absatz-Standardschriftart1">
    <w:name w:val="WW-Absatz-Standardschriftart1"/>
    <w:rsid w:val="00686C28"/>
  </w:style>
  <w:style w:type="character" w:customStyle="1" w:styleId="WW8Num9z1">
    <w:name w:val="WW8Num9z1"/>
    <w:rsid w:val="00686C28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686C28"/>
    <w:rPr>
      <w:rFonts w:ascii="Symbol" w:hAnsi="Symbol" w:cs="OpenSymbol"/>
    </w:rPr>
  </w:style>
  <w:style w:type="character" w:customStyle="1" w:styleId="WW8Num17z0">
    <w:name w:val="WW8Num17z0"/>
    <w:rsid w:val="00686C28"/>
    <w:rPr>
      <w:rFonts w:cs="Times New Roman"/>
    </w:rPr>
  </w:style>
  <w:style w:type="character" w:customStyle="1" w:styleId="WW8Num18z0">
    <w:name w:val="WW8Num18z0"/>
    <w:rsid w:val="00686C28"/>
    <w:rPr>
      <w:rFonts w:ascii="Symbol" w:hAnsi="Symbol" w:cs="Symbol"/>
    </w:rPr>
  </w:style>
  <w:style w:type="character" w:customStyle="1" w:styleId="23">
    <w:name w:val="Основной шрифт абзаца2"/>
    <w:rsid w:val="00686C28"/>
  </w:style>
  <w:style w:type="character" w:customStyle="1" w:styleId="WW8Num7z0">
    <w:name w:val="WW8Num7z0"/>
    <w:rsid w:val="00686C28"/>
    <w:rPr>
      <w:rFonts w:ascii="Symbol" w:hAnsi="Symbol" w:cs="Symbol"/>
    </w:rPr>
  </w:style>
  <w:style w:type="character" w:customStyle="1" w:styleId="WW8Num15z1">
    <w:name w:val="WW8Num15z1"/>
    <w:rsid w:val="00686C28"/>
    <w:rPr>
      <w:rFonts w:ascii="Courier New" w:hAnsi="Courier New" w:cs="Courier New"/>
    </w:rPr>
  </w:style>
  <w:style w:type="character" w:customStyle="1" w:styleId="WW8Num15z2">
    <w:name w:val="WW8Num15z2"/>
    <w:rsid w:val="00686C28"/>
    <w:rPr>
      <w:rFonts w:ascii="Wingdings" w:hAnsi="Wingdings" w:cs="Wingdings"/>
    </w:rPr>
  </w:style>
  <w:style w:type="character" w:customStyle="1" w:styleId="WW8Num19z0">
    <w:name w:val="WW8Num19z0"/>
    <w:rsid w:val="00686C28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86C28"/>
    <w:rPr>
      <w:rFonts w:ascii="Symbol" w:hAnsi="Symbol" w:cs="Symbol"/>
    </w:rPr>
  </w:style>
  <w:style w:type="character" w:customStyle="1" w:styleId="WW8Num20z1">
    <w:name w:val="WW8Num20z1"/>
    <w:rsid w:val="00686C28"/>
    <w:rPr>
      <w:rFonts w:ascii="Courier New" w:hAnsi="Courier New" w:cs="Courier New"/>
    </w:rPr>
  </w:style>
  <w:style w:type="character" w:customStyle="1" w:styleId="WW8Num20z2">
    <w:name w:val="WW8Num20z2"/>
    <w:rsid w:val="00686C28"/>
    <w:rPr>
      <w:rFonts w:ascii="Wingdings" w:hAnsi="Wingdings" w:cs="Wingdings"/>
    </w:rPr>
  </w:style>
  <w:style w:type="character" w:customStyle="1" w:styleId="WW8Num22z0">
    <w:name w:val="WW8Num22z0"/>
    <w:rsid w:val="00686C28"/>
    <w:rPr>
      <w:rFonts w:ascii="Symbol" w:hAnsi="Symbol" w:cs="Symbol"/>
    </w:rPr>
  </w:style>
  <w:style w:type="character" w:customStyle="1" w:styleId="WW8Num22z1">
    <w:name w:val="WW8Num22z1"/>
    <w:rsid w:val="00686C28"/>
    <w:rPr>
      <w:rFonts w:ascii="Courier New" w:hAnsi="Courier New" w:cs="Courier New"/>
    </w:rPr>
  </w:style>
  <w:style w:type="character" w:customStyle="1" w:styleId="WW8Num22z2">
    <w:name w:val="WW8Num22z2"/>
    <w:rsid w:val="00686C28"/>
    <w:rPr>
      <w:rFonts w:ascii="Wingdings" w:hAnsi="Wingdings" w:cs="Wingdings"/>
    </w:rPr>
  </w:style>
  <w:style w:type="character" w:customStyle="1" w:styleId="WW8Num23z0">
    <w:name w:val="WW8Num23z0"/>
    <w:rsid w:val="00686C28"/>
    <w:rPr>
      <w:rFonts w:ascii="Symbol" w:hAnsi="Symbol" w:cs="Symbol"/>
    </w:rPr>
  </w:style>
  <w:style w:type="character" w:customStyle="1" w:styleId="WW8Num23z1">
    <w:name w:val="WW8Num23z1"/>
    <w:rsid w:val="00686C28"/>
    <w:rPr>
      <w:rFonts w:ascii="Courier New" w:hAnsi="Courier New" w:cs="Courier New"/>
    </w:rPr>
  </w:style>
  <w:style w:type="character" w:customStyle="1" w:styleId="WW8Num23z2">
    <w:name w:val="WW8Num23z2"/>
    <w:rsid w:val="00686C28"/>
    <w:rPr>
      <w:rFonts w:ascii="Wingdings" w:hAnsi="Wingdings" w:cs="Wingdings"/>
    </w:rPr>
  </w:style>
  <w:style w:type="character" w:customStyle="1" w:styleId="WW8Num25z1">
    <w:name w:val="WW8Num25z1"/>
    <w:rsid w:val="00686C28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686C28"/>
    <w:rPr>
      <w:rFonts w:ascii="Symbol" w:hAnsi="Symbol" w:cs="Symbol"/>
    </w:rPr>
  </w:style>
  <w:style w:type="character" w:customStyle="1" w:styleId="WW8Num28z1">
    <w:name w:val="WW8Num28z1"/>
    <w:rsid w:val="00686C28"/>
    <w:rPr>
      <w:rFonts w:ascii="Courier New" w:hAnsi="Courier New" w:cs="Courier New"/>
    </w:rPr>
  </w:style>
  <w:style w:type="character" w:customStyle="1" w:styleId="WW8Num28z2">
    <w:name w:val="WW8Num28z2"/>
    <w:rsid w:val="00686C28"/>
    <w:rPr>
      <w:rFonts w:ascii="Wingdings" w:hAnsi="Wingdings" w:cs="Wingdings"/>
    </w:rPr>
  </w:style>
  <w:style w:type="character" w:customStyle="1" w:styleId="WW8Num29z0">
    <w:name w:val="WW8Num29z0"/>
    <w:rsid w:val="00686C28"/>
    <w:rPr>
      <w:rFonts w:ascii="Symbol" w:hAnsi="Symbol" w:cs="Symbol"/>
    </w:rPr>
  </w:style>
  <w:style w:type="character" w:customStyle="1" w:styleId="WW8Num29z1">
    <w:name w:val="WW8Num29z1"/>
    <w:rsid w:val="00686C28"/>
    <w:rPr>
      <w:rFonts w:ascii="Courier New" w:hAnsi="Courier New" w:cs="Courier New"/>
    </w:rPr>
  </w:style>
  <w:style w:type="character" w:customStyle="1" w:styleId="WW8Num29z2">
    <w:name w:val="WW8Num29z2"/>
    <w:rsid w:val="00686C28"/>
    <w:rPr>
      <w:rFonts w:ascii="Wingdings" w:hAnsi="Wingdings" w:cs="Wingdings"/>
    </w:rPr>
  </w:style>
  <w:style w:type="character" w:customStyle="1" w:styleId="WW8Num30z0">
    <w:name w:val="WW8Num30z0"/>
    <w:rsid w:val="00686C28"/>
    <w:rPr>
      <w:rFonts w:ascii="Symbol" w:hAnsi="Symbol" w:cs="Symbol"/>
    </w:rPr>
  </w:style>
  <w:style w:type="character" w:customStyle="1" w:styleId="WW8Num30z1">
    <w:name w:val="WW8Num30z1"/>
    <w:rsid w:val="00686C28"/>
    <w:rPr>
      <w:rFonts w:ascii="Courier New" w:hAnsi="Courier New" w:cs="Courier New"/>
    </w:rPr>
  </w:style>
  <w:style w:type="character" w:customStyle="1" w:styleId="WW8Num30z2">
    <w:name w:val="WW8Num30z2"/>
    <w:rsid w:val="00686C28"/>
    <w:rPr>
      <w:rFonts w:ascii="Wingdings" w:hAnsi="Wingdings" w:cs="Wingdings"/>
    </w:rPr>
  </w:style>
  <w:style w:type="character" w:customStyle="1" w:styleId="WW8Num31z0">
    <w:name w:val="WW8Num31z0"/>
    <w:rsid w:val="00686C28"/>
    <w:rPr>
      <w:rFonts w:ascii="Symbol" w:hAnsi="Symbol" w:cs="Symbol"/>
    </w:rPr>
  </w:style>
  <w:style w:type="character" w:customStyle="1" w:styleId="WW8Num31z1">
    <w:name w:val="WW8Num31z1"/>
    <w:rsid w:val="00686C28"/>
    <w:rPr>
      <w:rFonts w:ascii="Courier New" w:hAnsi="Courier New" w:cs="Courier New"/>
    </w:rPr>
  </w:style>
  <w:style w:type="character" w:customStyle="1" w:styleId="WW8Num31z2">
    <w:name w:val="WW8Num31z2"/>
    <w:rsid w:val="00686C28"/>
    <w:rPr>
      <w:rFonts w:ascii="Wingdings" w:hAnsi="Wingdings" w:cs="Wingdings"/>
    </w:rPr>
  </w:style>
  <w:style w:type="character" w:customStyle="1" w:styleId="WW8Num33z0">
    <w:name w:val="WW8Num33z0"/>
    <w:rsid w:val="00686C28"/>
    <w:rPr>
      <w:rFonts w:ascii="Symbol" w:hAnsi="Symbol" w:cs="Symbol"/>
    </w:rPr>
  </w:style>
  <w:style w:type="character" w:customStyle="1" w:styleId="WW8Num33z1">
    <w:name w:val="WW8Num33z1"/>
    <w:rsid w:val="00686C28"/>
    <w:rPr>
      <w:rFonts w:ascii="Courier New" w:hAnsi="Courier New" w:cs="Courier New"/>
    </w:rPr>
  </w:style>
  <w:style w:type="character" w:customStyle="1" w:styleId="WW8Num33z2">
    <w:name w:val="WW8Num33z2"/>
    <w:rsid w:val="00686C28"/>
    <w:rPr>
      <w:rFonts w:ascii="Wingdings" w:hAnsi="Wingdings" w:cs="Wingdings"/>
    </w:rPr>
  </w:style>
  <w:style w:type="character" w:customStyle="1" w:styleId="WW8Num35z0">
    <w:name w:val="WW8Num35z0"/>
    <w:rsid w:val="00686C28"/>
    <w:rPr>
      <w:rFonts w:ascii="Symbol" w:hAnsi="Symbol" w:cs="Symbol"/>
    </w:rPr>
  </w:style>
  <w:style w:type="character" w:customStyle="1" w:styleId="WW8Num35z1">
    <w:name w:val="WW8Num35z1"/>
    <w:rsid w:val="00686C28"/>
    <w:rPr>
      <w:rFonts w:ascii="Courier New" w:hAnsi="Courier New" w:cs="Courier New"/>
    </w:rPr>
  </w:style>
  <w:style w:type="character" w:customStyle="1" w:styleId="WW8Num35z2">
    <w:name w:val="WW8Num35z2"/>
    <w:rsid w:val="00686C28"/>
    <w:rPr>
      <w:rFonts w:ascii="Wingdings" w:hAnsi="Wingdings" w:cs="Wingdings"/>
    </w:rPr>
  </w:style>
  <w:style w:type="character" w:customStyle="1" w:styleId="WW8Num36z0">
    <w:name w:val="WW8Num36z0"/>
    <w:rsid w:val="00686C28"/>
    <w:rPr>
      <w:rFonts w:ascii="Symbol" w:hAnsi="Symbol" w:cs="Symbol"/>
    </w:rPr>
  </w:style>
  <w:style w:type="character" w:customStyle="1" w:styleId="WW8Num37z0">
    <w:name w:val="WW8Num37z0"/>
    <w:rsid w:val="00686C28"/>
    <w:rPr>
      <w:rFonts w:ascii="Symbol" w:hAnsi="Symbol" w:cs="Symbol"/>
    </w:rPr>
  </w:style>
  <w:style w:type="character" w:customStyle="1" w:styleId="WW8Num37z1">
    <w:name w:val="WW8Num37z1"/>
    <w:rsid w:val="00686C28"/>
    <w:rPr>
      <w:rFonts w:ascii="Courier New" w:hAnsi="Courier New" w:cs="Courier New"/>
    </w:rPr>
  </w:style>
  <w:style w:type="character" w:customStyle="1" w:styleId="WW8Num37z2">
    <w:name w:val="WW8Num37z2"/>
    <w:rsid w:val="00686C28"/>
    <w:rPr>
      <w:rFonts w:ascii="Wingdings" w:hAnsi="Wingdings" w:cs="Wingdings"/>
    </w:rPr>
  </w:style>
  <w:style w:type="character" w:customStyle="1" w:styleId="WW8Num39z0">
    <w:name w:val="WW8Num39z0"/>
    <w:rsid w:val="00686C28"/>
    <w:rPr>
      <w:rFonts w:ascii="Symbol" w:hAnsi="Symbol" w:cs="Symbol"/>
    </w:rPr>
  </w:style>
  <w:style w:type="character" w:customStyle="1" w:styleId="WW8Num39z1">
    <w:name w:val="WW8Num39z1"/>
    <w:rsid w:val="00686C28"/>
    <w:rPr>
      <w:rFonts w:ascii="Courier New" w:hAnsi="Courier New" w:cs="Courier New"/>
    </w:rPr>
  </w:style>
  <w:style w:type="character" w:customStyle="1" w:styleId="WW8Num39z2">
    <w:name w:val="WW8Num39z2"/>
    <w:rsid w:val="00686C28"/>
    <w:rPr>
      <w:rFonts w:ascii="Wingdings" w:hAnsi="Wingdings" w:cs="Wingdings"/>
    </w:rPr>
  </w:style>
  <w:style w:type="character" w:customStyle="1" w:styleId="WW8Num40z0">
    <w:name w:val="WW8Num40z0"/>
    <w:rsid w:val="00686C28"/>
    <w:rPr>
      <w:rFonts w:cs="Times New Roman"/>
    </w:rPr>
  </w:style>
  <w:style w:type="character" w:customStyle="1" w:styleId="WW8Num41z0">
    <w:name w:val="WW8Num41z0"/>
    <w:rsid w:val="00686C28"/>
    <w:rPr>
      <w:rFonts w:ascii="Wingdings" w:hAnsi="Wingdings" w:cs="Wingdings"/>
    </w:rPr>
  </w:style>
  <w:style w:type="character" w:customStyle="1" w:styleId="WW8Num41z1">
    <w:name w:val="WW8Num41z1"/>
    <w:rsid w:val="00686C28"/>
    <w:rPr>
      <w:b/>
    </w:rPr>
  </w:style>
  <w:style w:type="character" w:customStyle="1" w:styleId="WW8Num42z0">
    <w:name w:val="WW8Num42z0"/>
    <w:rsid w:val="00686C28"/>
    <w:rPr>
      <w:rFonts w:cs="Times New Roman"/>
    </w:rPr>
  </w:style>
  <w:style w:type="character" w:customStyle="1" w:styleId="WW8Num43z0">
    <w:name w:val="WW8Num43z0"/>
    <w:rsid w:val="00686C28"/>
    <w:rPr>
      <w:rFonts w:ascii="Symbol" w:hAnsi="Symbol" w:cs="Symbol"/>
    </w:rPr>
  </w:style>
  <w:style w:type="character" w:customStyle="1" w:styleId="WW8Num43z2">
    <w:name w:val="WW8Num43z2"/>
    <w:rsid w:val="00686C28"/>
    <w:rPr>
      <w:rFonts w:ascii="Wingdings" w:hAnsi="Wingdings" w:cs="Wingdings"/>
    </w:rPr>
  </w:style>
  <w:style w:type="character" w:customStyle="1" w:styleId="WW8Num43z4">
    <w:name w:val="WW8Num43z4"/>
    <w:rsid w:val="00686C28"/>
    <w:rPr>
      <w:rFonts w:ascii="Courier New" w:hAnsi="Courier New" w:cs="Courier New"/>
    </w:rPr>
  </w:style>
  <w:style w:type="character" w:customStyle="1" w:styleId="WW8Num44z0">
    <w:name w:val="WW8Num44z0"/>
    <w:rsid w:val="00686C28"/>
    <w:rPr>
      <w:rFonts w:ascii="Symbol" w:hAnsi="Symbol" w:cs="Symbol"/>
    </w:rPr>
  </w:style>
  <w:style w:type="character" w:customStyle="1" w:styleId="WW8Num44z1">
    <w:name w:val="WW8Num44z1"/>
    <w:rsid w:val="00686C28"/>
    <w:rPr>
      <w:rFonts w:ascii="Courier New" w:hAnsi="Courier New" w:cs="Courier New"/>
    </w:rPr>
  </w:style>
  <w:style w:type="character" w:customStyle="1" w:styleId="WW8Num44z2">
    <w:name w:val="WW8Num44z2"/>
    <w:rsid w:val="00686C28"/>
    <w:rPr>
      <w:rFonts w:cs="Times New Roman"/>
    </w:rPr>
  </w:style>
  <w:style w:type="character" w:customStyle="1" w:styleId="WW8Num45z0">
    <w:name w:val="WW8Num45z0"/>
    <w:rsid w:val="00686C28"/>
    <w:rPr>
      <w:rFonts w:ascii="Symbol" w:hAnsi="Symbol" w:cs="Symbol"/>
    </w:rPr>
  </w:style>
  <w:style w:type="character" w:customStyle="1" w:styleId="WW8Num45z1">
    <w:name w:val="WW8Num45z1"/>
    <w:rsid w:val="00686C28"/>
    <w:rPr>
      <w:rFonts w:ascii="Courier New" w:hAnsi="Courier New" w:cs="Courier New"/>
    </w:rPr>
  </w:style>
  <w:style w:type="character" w:customStyle="1" w:styleId="WW8Num45z2">
    <w:name w:val="WW8Num45z2"/>
    <w:rsid w:val="00686C28"/>
    <w:rPr>
      <w:rFonts w:ascii="Wingdings" w:hAnsi="Wingdings" w:cs="Wingdings"/>
    </w:rPr>
  </w:style>
  <w:style w:type="character" w:customStyle="1" w:styleId="WW8NumSt1z0">
    <w:name w:val="WW8NumSt1z0"/>
    <w:rsid w:val="00686C28"/>
    <w:rPr>
      <w:rFonts w:ascii="Arial" w:hAnsi="Arial" w:cs="Arial"/>
    </w:rPr>
  </w:style>
  <w:style w:type="character" w:customStyle="1" w:styleId="WW8NumSt2z0">
    <w:name w:val="WW8NumSt2z0"/>
    <w:rsid w:val="00686C28"/>
    <w:rPr>
      <w:rFonts w:ascii="Arial" w:hAnsi="Arial" w:cs="Arial"/>
    </w:rPr>
  </w:style>
  <w:style w:type="character" w:customStyle="1" w:styleId="12">
    <w:name w:val="Основной шрифт абзаца1"/>
    <w:rsid w:val="00686C28"/>
  </w:style>
  <w:style w:type="character" w:customStyle="1" w:styleId="110">
    <w:name w:val="Знак Знак11"/>
    <w:rsid w:val="00686C28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686C28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686C28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71">
    <w:name w:val="Знак Знак7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686C28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rsid w:val="00686C28"/>
    <w:rPr>
      <w:b/>
      <w:bCs/>
      <w:color w:val="008000"/>
    </w:rPr>
  </w:style>
  <w:style w:type="character" w:customStyle="1" w:styleId="41">
    <w:name w:val="Знак Знак4"/>
    <w:rsid w:val="00686C28"/>
    <w:rPr>
      <w:sz w:val="22"/>
      <w:szCs w:val="22"/>
    </w:rPr>
  </w:style>
  <w:style w:type="character" w:customStyle="1" w:styleId="32">
    <w:name w:val="Знак Знак3"/>
    <w:rsid w:val="00686C2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нак Знак2"/>
    <w:rsid w:val="00686C28"/>
    <w:rPr>
      <w:sz w:val="16"/>
      <w:szCs w:val="16"/>
    </w:rPr>
  </w:style>
  <w:style w:type="character" w:customStyle="1" w:styleId="WW-Absatz-Standardschriftart111111111">
    <w:name w:val="WW-Absatz-Standardschriftart111111111"/>
    <w:rsid w:val="00686C28"/>
  </w:style>
  <w:style w:type="character" w:customStyle="1" w:styleId="apple-style-span">
    <w:name w:val="apple-style-span"/>
    <w:basedOn w:val="12"/>
    <w:rsid w:val="00686C28"/>
  </w:style>
  <w:style w:type="character" w:customStyle="1" w:styleId="S0">
    <w:name w:val="S_Обычный Знак"/>
    <w:rsid w:val="00686C28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686C28"/>
    <w:rPr>
      <w:sz w:val="24"/>
      <w:szCs w:val="24"/>
      <w:lang w:val="ru-RU" w:eastAsia="ar-SA" w:bidi="ar-SA"/>
    </w:rPr>
  </w:style>
  <w:style w:type="character" w:customStyle="1" w:styleId="af2">
    <w:name w:val="Символ сноски"/>
    <w:rsid w:val="00686C28"/>
    <w:rPr>
      <w:rFonts w:cs="Times New Roman"/>
      <w:vertAlign w:val="superscript"/>
    </w:rPr>
  </w:style>
  <w:style w:type="character" w:customStyle="1" w:styleId="33">
    <w:name w:val="Знак3 Знак"/>
    <w:rsid w:val="00686C28"/>
    <w:rPr>
      <w:lang w:val="ru-RU" w:eastAsia="ar-SA" w:bidi="ar-SA"/>
    </w:rPr>
  </w:style>
  <w:style w:type="character" w:styleId="af3">
    <w:name w:val="page number"/>
    <w:rsid w:val="00686C28"/>
    <w:rPr>
      <w:rFonts w:cs="Times New Roman"/>
    </w:rPr>
  </w:style>
  <w:style w:type="character" w:customStyle="1" w:styleId="25">
    <w:name w:val="Знак2 Знак Знак"/>
    <w:rsid w:val="00686C28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686C28"/>
    <w:rPr>
      <w:sz w:val="24"/>
      <w:szCs w:val="24"/>
      <w:lang w:val="ru-RU" w:eastAsia="ar-SA" w:bidi="ar-SA"/>
    </w:rPr>
  </w:style>
  <w:style w:type="character" w:customStyle="1" w:styleId="af4">
    <w:name w:val="Знак Знак"/>
    <w:rsid w:val="00686C28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686C28"/>
    <w:rPr>
      <w:vertAlign w:val="superscript"/>
    </w:rPr>
  </w:style>
  <w:style w:type="character" w:customStyle="1" w:styleId="af5">
    <w:name w:val="Символы концевой сноски"/>
    <w:rsid w:val="00686C28"/>
    <w:rPr>
      <w:vertAlign w:val="superscript"/>
    </w:rPr>
  </w:style>
  <w:style w:type="character" w:customStyle="1" w:styleId="WW-">
    <w:name w:val="WW-Символы концевой сноски"/>
    <w:rsid w:val="00686C28"/>
  </w:style>
  <w:style w:type="character" w:customStyle="1" w:styleId="26">
    <w:name w:val="Знак сноски2"/>
    <w:rsid w:val="00686C28"/>
    <w:rPr>
      <w:vertAlign w:val="superscript"/>
    </w:rPr>
  </w:style>
  <w:style w:type="character" w:customStyle="1" w:styleId="15">
    <w:name w:val="Знак концевой сноски1"/>
    <w:rsid w:val="00686C28"/>
    <w:rPr>
      <w:vertAlign w:val="superscript"/>
    </w:rPr>
  </w:style>
  <w:style w:type="character" w:styleId="af6">
    <w:name w:val="footnote reference"/>
    <w:rsid w:val="00686C28"/>
    <w:rPr>
      <w:vertAlign w:val="superscript"/>
    </w:rPr>
  </w:style>
  <w:style w:type="paragraph" w:customStyle="1" w:styleId="af7">
    <w:name w:val="Заголовок"/>
    <w:basedOn w:val="a"/>
    <w:next w:val="a0"/>
    <w:rsid w:val="00686C28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List"/>
    <w:basedOn w:val="a0"/>
    <w:rsid w:val="00686C28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7">
    <w:name w:val="Название2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6">
    <w:name w:val="Название1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686C28"/>
    <w:pPr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686C28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9">
    <w:name w:val="Normal (Web)"/>
    <w:basedOn w:val="a"/>
    <w:uiPriority w:val="99"/>
    <w:rsid w:val="00686C2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8">
    <w:name w:val="Красная строка1"/>
    <w:basedOn w:val="a0"/>
    <w:rsid w:val="00686C28"/>
    <w:pPr>
      <w:suppressAutoHyphens/>
      <w:ind w:firstLine="210"/>
    </w:pPr>
    <w:rPr>
      <w:lang w:val="x-none" w:eastAsia="ar-SA"/>
    </w:rPr>
  </w:style>
  <w:style w:type="paragraph" w:customStyle="1" w:styleId="310">
    <w:name w:val="Основной текст с отступом 31"/>
    <w:basedOn w:val="a"/>
    <w:rsid w:val="00686C28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a">
    <w:name w:val="Знак Знак Знак Знак Знак Знак Знак"/>
    <w:basedOn w:val="a"/>
    <w:rsid w:val="00686C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text">
    <w:name w:val="text"/>
    <w:basedOn w:val="a"/>
    <w:rsid w:val="00686C28"/>
    <w:pPr>
      <w:suppressAutoHyphens/>
      <w:spacing w:before="280" w:after="280"/>
    </w:pPr>
    <w:rPr>
      <w:sz w:val="24"/>
      <w:szCs w:val="24"/>
      <w:lang w:eastAsia="ar-SA"/>
    </w:rPr>
  </w:style>
  <w:style w:type="paragraph" w:styleId="afb">
    <w:name w:val="footnote text"/>
    <w:basedOn w:val="a"/>
    <w:link w:val="afc"/>
    <w:rsid w:val="00686C28"/>
    <w:pPr>
      <w:suppressAutoHyphens/>
    </w:pPr>
    <w:rPr>
      <w:lang w:eastAsia="ar-SA"/>
    </w:rPr>
  </w:style>
  <w:style w:type="character" w:customStyle="1" w:styleId="afc">
    <w:name w:val="Текст сноски Знак"/>
    <w:basedOn w:val="a1"/>
    <w:link w:val="afb"/>
    <w:rsid w:val="00686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"/>
    <w:link w:val="afe"/>
    <w:rsid w:val="00686C28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e">
    <w:name w:val="Верхний колонтитул Знак"/>
    <w:basedOn w:val="a1"/>
    <w:link w:val="afd"/>
    <w:rsid w:val="00686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0"/>
    <w:rsid w:val="00686C28"/>
    <w:pPr>
      <w:jc w:val="center"/>
    </w:pPr>
    <w:rPr>
      <w:b/>
      <w:bCs/>
    </w:rPr>
  </w:style>
  <w:style w:type="table" w:styleId="-2">
    <w:name w:val="Table Web 2"/>
    <w:basedOn w:val="a2"/>
    <w:rsid w:val="00686C28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686C28"/>
    <w:pPr>
      <w:suppressAutoHyphens/>
      <w:ind w:firstLine="539"/>
      <w:jc w:val="both"/>
    </w:pPr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FontStyle11">
    <w:name w:val="Font Style11"/>
    <w:rsid w:val="00686C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86C28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86C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6C28"/>
    <w:pPr>
      <w:widowControl w:val="0"/>
      <w:autoSpaceDE w:val="0"/>
      <w:autoSpaceDN w:val="0"/>
      <w:adjustRightInd w:val="0"/>
      <w:spacing w:line="422" w:lineRule="exact"/>
      <w:ind w:firstLine="8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territorialmznoe_planir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4F53-B049-4795-9211-8D5E9BD5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5619</Words>
  <Characters>32030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Admin</cp:lastModifiedBy>
  <cp:revision>32</cp:revision>
  <cp:lastPrinted>2019-11-08T12:28:00Z</cp:lastPrinted>
  <dcterms:created xsi:type="dcterms:W3CDTF">2017-08-22T09:01:00Z</dcterms:created>
  <dcterms:modified xsi:type="dcterms:W3CDTF">2020-04-20T08:55:00Z</dcterms:modified>
</cp:coreProperties>
</file>