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2A" w:rsidRPr="00331EC7" w:rsidRDefault="00804E2A" w:rsidP="00846C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1EC7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 КРИ</w:t>
      </w:r>
      <w:r w:rsidR="00D82764" w:rsidRPr="00331EC7">
        <w:rPr>
          <w:rFonts w:ascii="Arial" w:eastAsia="Times New Roman" w:hAnsi="Arial" w:cs="Arial"/>
          <w:bCs/>
          <w:sz w:val="24"/>
          <w:szCs w:val="24"/>
          <w:lang w:eastAsia="ru-RU"/>
        </w:rPr>
        <w:t>ВОПОЛЯНСКОГО</w:t>
      </w:r>
      <w:r w:rsidRPr="00331E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804E2A" w:rsidRPr="00331EC7" w:rsidRDefault="00804E2A" w:rsidP="00846CC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1EC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ОСТРОГОЖСКОГО МУНИЦИПАЛЬНОГО РАЙОНА </w:t>
      </w:r>
    </w:p>
    <w:p w:rsidR="00804E2A" w:rsidRPr="00331EC7" w:rsidRDefault="00804E2A" w:rsidP="00846CC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1EC7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804E2A" w:rsidRPr="00331EC7" w:rsidRDefault="00804E2A" w:rsidP="00846CC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04E2A" w:rsidRPr="00331EC7" w:rsidRDefault="00804E2A" w:rsidP="00846CC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1EC7">
        <w:rPr>
          <w:rFonts w:ascii="Arial" w:eastAsia="Times New Roman" w:hAnsi="Arial" w:cs="Arial"/>
          <w:bCs/>
          <w:sz w:val="24"/>
          <w:szCs w:val="24"/>
          <w:lang w:eastAsia="ru-RU"/>
        </w:rPr>
        <w:t>Р Е Ш Е Н И Е</w:t>
      </w:r>
    </w:p>
    <w:p w:rsidR="00804E2A" w:rsidRPr="00331EC7" w:rsidRDefault="00804E2A" w:rsidP="00846CC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x-none"/>
        </w:rPr>
      </w:pPr>
    </w:p>
    <w:p w:rsidR="00331EC7" w:rsidRDefault="00804E2A" w:rsidP="00331EC7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kern w:val="32"/>
          <w:sz w:val="24"/>
          <w:szCs w:val="24"/>
          <w:lang w:eastAsia="x-none"/>
        </w:rPr>
      </w:pPr>
      <w:r w:rsidRPr="00331EC7">
        <w:rPr>
          <w:rFonts w:ascii="Arial" w:eastAsia="Times New Roman" w:hAnsi="Arial" w:cs="Arial"/>
          <w:kern w:val="32"/>
          <w:sz w:val="24"/>
          <w:szCs w:val="24"/>
          <w:lang w:eastAsia="x-none"/>
        </w:rPr>
        <w:t xml:space="preserve">от </w:t>
      </w:r>
      <w:r w:rsidR="00D82764" w:rsidRPr="00331EC7">
        <w:rPr>
          <w:rFonts w:ascii="Arial" w:eastAsia="Times New Roman" w:hAnsi="Arial" w:cs="Arial"/>
          <w:kern w:val="32"/>
          <w:sz w:val="24"/>
          <w:szCs w:val="24"/>
          <w:lang w:eastAsia="x-none"/>
        </w:rPr>
        <w:t>27</w:t>
      </w:r>
      <w:r w:rsidRPr="00331EC7">
        <w:rPr>
          <w:rFonts w:ascii="Arial" w:eastAsia="Times New Roman" w:hAnsi="Arial" w:cs="Arial"/>
          <w:kern w:val="32"/>
          <w:sz w:val="24"/>
          <w:szCs w:val="24"/>
          <w:lang w:eastAsia="x-none"/>
        </w:rPr>
        <w:t xml:space="preserve">.03.2020 </w:t>
      </w:r>
      <w:r w:rsidRPr="00331EC7">
        <w:rPr>
          <w:rFonts w:ascii="Arial" w:eastAsia="Times New Roman" w:hAnsi="Arial" w:cs="Arial"/>
          <w:kern w:val="32"/>
          <w:sz w:val="24"/>
          <w:szCs w:val="24"/>
          <w:lang w:val="x-none" w:eastAsia="x-none"/>
        </w:rPr>
        <w:t>года №</w:t>
      </w:r>
      <w:r w:rsidR="00D82764" w:rsidRPr="00331EC7">
        <w:rPr>
          <w:rFonts w:ascii="Arial" w:eastAsia="Times New Roman" w:hAnsi="Arial" w:cs="Arial"/>
          <w:kern w:val="32"/>
          <w:sz w:val="24"/>
          <w:szCs w:val="24"/>
          <w:lang w:eastAsia="x-none"/>
        </w:rPr>
        <w:t xml:space="preserve"> 188</w:t>
      </w:r>
    </w:p>
    <w:p w:rsidR="00EF0679" w:rsidRPr="00331EC7" w:rsidRDefault="00EF0679" w:rsidP="00331EC7">
      <w:pPr>
        <w:keepNext/>
        <w:spacing w:after="0" w:line="240" w:lineRule="auto"/>
        <w:jc w:val="both"/>
        <w:rPr>
          <w:rFonts w:ascii="Arial" w:eastAsia="Times New Roman" w:hAnsi="Arial" w:cs="Arial"/>
          <w:kern w:val="32"/>
          <w:sz w:val="24"/>
          <w:szCs w:val="24"/>
          <w:lang w:eastAsia="x-none"/>
        </w:rPr>
      </w:pPr>
      <w:r w:rsidRPr="00331EC7">
        <w:rPr>
          <w:rFonts w:ascii="Arial" w:hAnsi="Arial" w:cs="Arial"/>
          <w:spacing w:val="2"/>
          <w:sz w:val="24"/>
          <w:szCs w:val="24"/>
          <w:lang w:eastAsia="ru-RU"/>
        </w:rPr>
        <w:br/>
        <w:t>Об утверждении Порядка предоставления иных межбю</w:t>
      </w:r>
      <w:r w:rsidR="00331EC7">
        <w:rPr>
          <w:rFonts w:ascii="Arial" w:hAnsi="Arial" w:cs="Arial"/>
          <w:spacing w:val="2"/>
          <w:sz w:val="24"/>
          <w:szCs w:val="24"/>
          <w:lang w:eastAsia="ru-RU"/>
        </w:rPr>
        <w:t xml:space="preserve">джетных трансфертов из бюджета </w:t>
      </w:r>
      <w:r w:rsidR="00D82764" w:rsidRPr="00331EC7">
        <w:rPr>
          <w:rFonts w:ascii="Arial" w:hAnsi="Arial" w:cs="Arial"/>
          <w:spacing w:val="2"/>
          <w:sz w:val="24"/>
          <w:szCs w:val="24"/>
          <w:lang w:eastAsia="ru-RU"/>
        </w:rPr>
        <w:t>Кривополянского</w:t>
      </w:r>
      <w:r w:rsidRPr="00331EC7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сельского поселения Острогожского муниципального</w:t>
      </w:r>
    </w:p>
    <w:p w:rsidR="00EF0679" w:rsidRPr="00331EC7" w:rsidRDefault="00EF0679" w:rsidP="00331EC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1EC7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</w:t>
      </w:r>
      <w:r w:rsidRPr="00331EC7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331EC7">
        <w:rPr>
          <w:rFonts w:ascii="Arial" w:hAnsi="Arial" w:cs="Arial"/>
          <w:spacing w:val="2"/>
          <w:sz w:val="24"/>
          <w:szCs w:val="24"/>
          <w:lang w:eastAsia="ru-RU"/>
        </w:rPr>
        <w:t xml:space="preserve">бюджету Острогожского муниципального района </w:t>
      </w:r>
      <w:r w:rsidRPr="00331EC7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EF0679" w:rsidRPr="00331EC7" w:rsidRDefault="00EF0679" w:rsidP="00331EC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31EC7">
        <w:rPr>
          <w:rFonts w:ascii="Arial" w:hAnsi="Arial" w:cs="Arial"/>
          <w:sz w:val="24"/>
          <w:szCs w:val="24"/>
          <w:lang w:eastAsia="ru-RU"/>
        </w:rPr>
        <w:t xml:space="preserve">В соответствии </w:t>
      </w:r>
      <w:r w:rsidRPr="00331EC7">
        <w:rPr>
          <w:rFonts w:ascii="Arial" w:hAnsi="Arial" w:cs="Arial"/>
          <w:spacing w:val="2"/>
          <w:sz w:val="24"/>
          <w:szCs w:val="24"/>
          <w:lang w:eastAsia="ru-RU"/>
        </w:rPr>
        <w:t>со </w:t>
      </w:r>
      <w:hyperlink r:id="rId5" w:history="1">
        <w:r w:rsidRPr="00331EC7">
          <w:rPr>
            <w:rFonts w:ascii="Arial" w:hAnsi="Arial" w:cs="Arial"/>
            <w:spacing w:val="2"/>
            <w:sz w:val="24"/>
            <w:szCs w:val="24"/>
            <w:lang w:eastAsia="ru-RU"/>
          </w:rPr>
          <w:t>статьями 9</w:t>
        </w:r>
      </w:hyperlink>
      <w:r w:rsidR="00331EC7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331EC7">
        <w:rPr>
          <w:rFonts w:ascii="Arial" w:hAnsi="Arial" w:cs="Arial"/>
          <w:spacing w:val="2"/>
          <w:sz w:val="24"/>
          <w:szCs w:val="24"/>
          <w:lang w:eastAsia="ru-RU"/>
        </w:rPr>
        <w:t>и 142.5 Бюджетного кодекса</w:t>
      </w:r>
      <w:r w:rsidRPr="00331EC7">
        <w:rPr>
          <w:rFonts w:ascii="Arial" w:hAnsi="Arial" w:cs="Arial"/>
          <w:sz w:val="24"/>
          <w:szCs w:val="24"/>
          <w:lang w:eastAsia="ru-RU"/>
        </w:rPr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 Решением Совета народных депутатов </w:t>
      </w:r>
      <w:r w:rsidR="00D82764" w:rsidRPr="00331EC7">
        <w:rPr>
          <w:rFonts w:ascii="Arial" w:hAnsi="Arial" w:cs="Arial"/>
          <w:spacing w:val="2"/>
          <w:sz w:val="24"/>
          <w:szCs w:val="24"/>
          <w:lang w:eastAsia="ru-RU"/>
        </w:rPr>
        <w:t>Кривополянского</w:t>
      </w:r>
      <w:r w:rsidRPr="00331EC7">
        <w:rPr>
          <w:rFonts w:ascii="Arial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</w:t>
      </w:r>
      <w:r w:rsidR="00331EC7">
        <w:rPr>
          <w:rFonts w:ascii="Arial" w:hAnsi="Arial" w:cs="Arial"/>
          <w:sz w:val="24"/>
          <w:szCs w:val="24"/>
          <w:lang w:eastAsia="ru-RU"/>
        </w:rPr>
        <w:t xml:space="preserve">йона Воронежской области от </w:t>
      </w:r>
      <w:r w:rsidR="00D82764" w:rsidRPr="00331EC7">
        <w:rPr>
          <w:rFonts w:ascii="Arial" w:hAnsi="Arial" w:cs="Arial"/>
          <w:sz w:val="24"/>
          <w:szCs w:val="24"/>
          <w:lang w:eastAsia="ru-RU"/>
        </w:rPr>
        <w:t>26 декабря</w:t>
      </w:r>
      <w:r w:rsidRPr="00331EC7">
        <w:rPr>
          <w:rFonts w:ascii="Arial" w:hAnsi="Arial" w:cs="Arial"/>
          <w:sz w:val="24"/>
          <w:szCs w:val="24"/>
          <w:lang w:eastAsia="ru-RU"/>
        </w:rPr>
        <w:t>.20</w:t>
      </w:r>
      <w:r w:rsidR="00846CCE" w:rsidRPr="00331EC7">
        <w:rPr>
          <w:rFonts w:ascii="Arial" w:hAnsi="Arial" w:cs="Arial"/>
          <w:sz w:val="24"/>
          <w:szCs w:val="24"/>
          <w:lang w:eastAsia="ru-RU"/>
        </w:rPr>
        <w:t>08</w:t>
      </w:r>
      <w:r w:rsidRPr="00331EC7">
        <w:rPr>
          <w:rFonts w:ascii="Arial" w:hAnsi="Arial" w:cs="Arial"/>
          <w:sz w:val="24"/>
          <w:szCs w:val="24"/>
          <w:lang w:eastAsia="ru-RU"/>
        </w:rPr>
        <w:t xml:space="preserve">г. № </w:t>
      </w:r>
      <w:r w:rsidR="00D82764" w:rsidRPr="00331EC7">
        <w:rPr>
          <w:rFonts w:ascii="Arial" w:hAnsi="Arial" w:cs="Arial"/>
          <w:sz w:val="24"/>
          <w:szCs w:val="24"/>
          <w:lang w:eastAsia="ru-RU"/>
        </w:rPr>
        <w:t>88</w:t>
      </w:r>
      <w:r w:rsidRPr="00331EC7">
        <w:rPr>
          <w:rFonts w:ascii="Arial" w:hAnsi="Arial" w:cs="Arial"/>
          <w:sz w:val="24"/>
          <w:szCs w:val="24"/>
          <w:lang w:eastAsia="ru-RU"/>
        </w:rPr>
        <w:t xml:space="preserve"> «Об утверждении Положения «О бюджетном процессе в </w:t>
      </w:r>
      <w:proofErr w:type="spellStart"/>
      <w:r w:rsidR="00D82764" w:rsidRPr="00331EC7">
        <w:rPr>
          <w:rFonts w:ascii="Arial" w:hAnsi="Arial" w:cs="Arial"/>
          <w:spacing w:val="2"/>
          <w:sz w:val="24"/>
          <w:szCs w:val="24"/>
          <w:lang w:eastAsia="ru-RU"/>
        </w:rPr>
        <w:t>Кривополянском</w:t>
      </w:r>
      <w:proofErr w:type="spellEnd"/>
      <w:r w:rsidRPr="00331EC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31EC7">
        <w:rPr>
          <w:rFonts w:ascii="Arial" w:hAnsi="Arial" w:cs="Arial"/>
          <w:sz w:val="24"/>
          <w:szCs w:val="24"/>
          <w:lang w:eastAsia="ru-RU"/>
        </w:rPr>
        <w:t xml:space="preserve">сельском </w:t>
      </w:r>
      <w:r w:rsidRPr="00331EC7">
        <w:rPr>
          <w:rFonts w:ascii="Arial" w:hAnsi="Arial" w:cs="Arial"/>
          <w:sz w:val="24"/>
          <w:szCs w:val="24"/>
          <w:lang w:eastAsia="ru-RU"/>
        </w:rPr>
        <w:t>поселении Острогожском муниципальн</w:t>
      </w:r>
      <w:r w:rsidR="00331EC7">
        <w:rPr>
          <w:rFonts w:ascii="Arial" w:hAnsi="Arial" w:cs="Arial"/>
          <w:sz w:val="24"/>
          <w:szCs w:val="24"/>
          <w:lang w:eastAsia="ru-RU"/>
        </w:rPr>
        <w:t xml:space="preserve">ом районе Воронежской области» </w:t>
      </w:r>
      <w:r w:rsidRPr="00331EC7">
        <w:rPr>
          <w:rFonts w:ascii="Arial" w:hAnsi="Arial" w:cs="Arial"/>
          <w:sz w:val="24"/>
          <w:szCs w:val="24"/>
          <w:lang w:eastAsia="ru-RU"/>
        </w:rPr>
        <w:t xml:space="preserve">Совет народных депутатов </w:t>
      </w:r>
      <w:r w:rsidR="00D82764" w:rsidRPr="00331EC7">
        <w:rPr>
          <w:rFonts w:ascii="Arial" w:hAnsi="Arial" w:cs="Arial"/>
          <w:spacing w:val="2"/>
          <w:sz w:val="24"/>
          <w:szCs w:val="24"/>
          <w:lang w:eastAsia="ru-RU"/>
        </w:rPr>
        <w:t>Кривополянского</w:t>
      </w:r>
      <w:r w:rsidR="002F3B3B" w:rsidRPr="00331EC7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331EC7">
        <w:rPr>
          <w:rFonts w:ascii="Arial" w:hAnsi="Arial" w:cs="Arial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</w:t>
      </w:r>
    </w:p>
    <w:p w:rsidR="00EF0679" w:rsidRPr="00331EC7" w:rsidRDefault="00EF0679" w:rsidP="00846C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331EC7">
        <w:rPr>
          <w:rFonts w:ascii="Arial" w:hAnsi="Arial" w:cs="Arial"/>
          <w:sz w:val="24"/>
          <w:szCs w:val="24"/>
          <w:lang w:eastAsia="ru-RU"/>
        </w:rPr>
        <w:t>РЕШИЛ:</w:t>
      </w:r>
    </w:p>
    <w:p w:rsidR="006A38BF" w:rsidRPr="00331EC7" w:rsidRDefault="006A38BF" w:rsidP="006A38BF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1EC7">
        <w:rPr>
          <w:rFonts w:ascii="Arial" w:hAnsi="Arial" w:cs="Arial"/>
          <w:spacing w:val="2"/>
          <w:sz w:val="24"/>
          <w:szCs w:val="24"/>
          <w:lang w:eastAsia="ru-RU"/>
        </w:rPr>
        <w:t>1.</w:t>
      </w:r>
      <w:r w:rsidR="00EF0679" w:rsidRPr="00331EC7">
        <w:rPr>
          <w:rFonts w:ascii="Arial" w:hAnsi="Arial" w:cs="Arial"/>
          <w:spacing w:val="2"/>
          <w:sz w:val="24"/>
          <w:szCs w:val="24"/>
          <w:lang w:eastAsia="ru-RU"/>
        </w:rPr>
        <w:t xml:space="preserve">Утвердить прилагаемый Порядок предоставления иных межбюджетных трансфертов из бюджета </w:t>
      </w:r>
      <w:r w:rsidR="00D82764" w:rsidRPr="00331EC7">
        <w:rPr>
          <w:rFonts w:ascii="Arial" w:hAnsi="Arial" w:cs="Arial"/>
          <w:spacing w:val="2"/>
          <w:sz w:val="24"/>
          <w:szCs w:val="24"/>
          <w:lang w:eastAsia="ru-RU"/>
        </w:rPr>
        <w:t>Кривополянского</w:t>
      </w:r>
      <w:r w:rsidR="00EF0679" w:rsidRPr="00331EC7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  <w:r w:rsidR="00EF0679" w:rsidRPr="00331EC7">
        <w:rPr>
          <w:rFonts w:ascii="Arial" w:hAnsi="Arial" w:cs="Arial"/>
          <w:sz w:val="24"/>
          <w:szCs w:val="24"/>
          <w:lang w:eastAsia="ru-RU"/>
        </w:rPr>
        <w:t xml:space="preserve"> Воронежской области</w:t>
      </w:r>
      <w:r w:rsidR="00EF0679" w:rsidRPr="00331EC7">
        <w:rPr>
          <w:rFonts w:ascii="Arial" w:hAnsi="Arial" w:cs="Arial"/>
          <w:spacing w:val="2"/>
          <w:sz w:val="24"/>
          <w:szCs w:val="24"/>
          <w:lang w:eastAsia="ru-RU"/>
        </w:rPr>
        <w:t xml:space="preserve"> бюджету Острогожского муниципального района</w:t>
      </w:r>
      <w:r w:rsidR="00EF0679" w:rsidRPr="00331EC7">
        <w:rPr>
          <w:rFonts w:ascii="Arial" w:hAnsi="Arial" w:cs="Arial"/>
          <w:sz w:val="24"/>
          <w:szCs w:val="24"/>
          <w:lang w:eastAsia="ru-RU"/>
        </w:rPr>
        <w:t xml:space="preserve"> Воронежской области,</w:t>
      </w:r>
      <w:r w:rsidR="00EF0679" w:rsidRPr="00331EC7">
        <w:rPr>
          <w:rFonts w:ascii="Arial" w:hAnsi="Arial" w:cs="Arial"/>
          <w:spacing w:val="2"/>
          <w:sz w:val="24"/>
          <w:szCs w:val="24"/>
          <w:lang w:eastAsia="ru-RU"/>
        </w:rPr>
        <w:t xml:space="preserve"> согласно Приложению.</w:t>
      </w:r>
      <w:r w:rsidR="00EF0679" w:rsidRPr="00331EC7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="002F3B3B" w:rsidRPr="00331EC7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обнародовать в соответствии с Уставом </w:t>
      </w:r>
      <w:r w:rsidR="00D82764" w:rsidRPr="00331EC7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2F3B3B" w:rsidRPr="00331EC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области.</w:t>
      </w:r>
    </w:p>
    <w:p w:rsidR="002F3B3B" w:rsidRPr="00331EC7" w:rsidRDefault="002F3B3B" w:rsidP="006A38BF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1EC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2F3B3B" w:rsidRPr="00331EC7" w:rsidRDefault="002F3B3B" w:rsidP="00846C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1EC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82764" w:rsidRPr="00331EC7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331EC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82764" w:rsidRPr="00331EC7"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p w:rsidR="002F3B3B" w:rsidRPr="00331EC7" w:rsidRDefault="002F3B3B" w:rsidP="00846CC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31EC7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EF0679" w:rsidRPr="00331EC7">
        <w:rPr>
          <w:rFonts w:ascii="Arial" w:hAnsi="Arial" w:cs="Arial"/>
          <w:sz w:val="24"/>
          <w:szCs w:val="24"/>
        </w:rPr>
        <w:lastRenderedPageBreak/>
        <w:t>Приложение к Решению</w:t>
      </w:r>
      <w:r w:rsidRPr="00331EC7">
        <w:rPr>
          <w:rFonts w:ascii="Arial" w:hAnsi="Arial" w:cs="Arial"/>
          <w:sz w:val="24"/>
          <w:szCs w:val="24"/>
        </w:rPr>
        <w:t xml:space="preserve"> </w:t>
      </w:r>
      <w:r w:rsidR="00331EC7">
        <w:rPr>
          <w:rFonts w:ascii="Arial" w:hAnsi="Arial" w:cs="Arial"/>
          <w:sz w:val="24"/>
          <w:szCs w:val="24"/>
        </w:rPr>
        <w:t xml:space="preserve">Совета народных депутатов </w:t>
      </w:r>
      <w:r w:rsidR="00D82764" w:rsidRPr="00331EC7">
        <w:rPr>
          <w:rFonts w:ascii="Arial" w:hAnsi="Arial" w:cs="Arial"/>
          <w:sz w:val="24"/>
          <w:szCs w:val="24"/>
        </w:rPr>
        <w:t>Кривополянского</w:t>
      </w:r>
      <w:r w:rsidR="00EF0679" w:rsidRPr="00331EC7">
        <w:rPr>
          <w:rFonts w:ascii="Arial" w:hAnsi="Arial" w:cs="Arial"/>
          <w:sz w:val="24"/>
          <w:szCs w:val="24"/>
        </w:rPr>
        <w:t xml:space="preserve"> сельского поселения</w:t>
      </w:r>
      <w:r w:rsidR="00331EC7">
        <w:rPr>
          <w:rFonts w:ascii="Arial" w:hAnsi="Arial" w:cs="Arial"/>
          <w:sz w:val="24"/>
          <w:szCs w:val="24"/>
        </w:rPr>
        <w:t xml:space="preserve"> </w:t>
      </w:r>
      <w:r w:rsidR="00EF0679" w:rsidRPr="00331EC7">
        <w:rPr>
          <w:rFonts w:ascii="Arial" w:hAnsi="Arial" w:cs="Arial"/>
          <w:sz w:val="24"/>
          <w:szCs w:val="24"/>
        </w:rPr>
        <w:t>Остро</w:t>
      </w:r>
      <w:r w:rsidR="00331EC7">
        <w:rPr>
          <w:rFonts w:ascii="Arial" w:hAnsi="Arial" w:cs="Arial"/>
          <w:sz w:val="24"/>
          <w:szCs w:val="24"/>
        </w:rPr>
        <w:t xml:space="preserve">гожского муниципального района </w:t>
      </w:r>
      <w:r w:rsidR="00EF0679" w:rsidRPr="00331EC7">
        <w:rPr>
          <w:rFonts w:ascii="Arial" w:hAnsi="Arial" w:cs="Arial"/>
          <w:sz w:val="24"/>
          <w:szCs w:val="24"/>
        </w:rPr>
        <w:t>Воронежской области</w:t>
      </w:r>
      <w:r w:rsidRPr="00331EC7">
        <w:rPr>
          <w:rFonts w:ascii="Arial" w:hAnsi="Arial" w:cs="Arial"/>
          <w:sz w:val="24"/>
          <w:szCs w:val="24"/>
        </w:rPr>
        <w:t xml:space="preserve"> </w:t>
      </w:r>
    </w:p>
    <w:p w:rsidR="00EF0679" w:rsidRPr="00331EC7" w:rsidRDefault="00331EC7" w:rsidP="00331EC7">
      <w:pPr>
        <w:pStyle w:val="ConsNormal"/>
        <w:widowControl/>
        <w:ind w:left="5103" w:righ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«</w:t>
      </w:r>
      <w:r w:rsidR="00D82764" w:rsidRPr="00331EC7">
        <w:rPr>
          <w:rFonts w:cs="Arial"/>
          <w:sz w:val="24"/>
          <w:szCs w:val="24"/>
        </w:rPr>
        <w:t>27</w:t>
      </w:r>
      <w:r w:rsidR="00EF0679" w:rsidRPr="00331EC7">
        <w:rPr>
          <w:rFonts w:cs="Arial"/>
          <w:sz w:val="24"/>
          <w:szCs w:val="24"/>
        </w:rPr>
        <w:t xml:space="preserve">» </w:t>
      </w:r>
      <w:r w:rsidR="002F3B3B" w:rsidRPr="00331EC7">
        <w:rPr>
          <w:rFonts w:cs="Arial"/>
          <w:sz w:val="24"/>
          <w:szCs w:val="24"/>
        </w:rPr>
        <w:t>марта</w:t>
      </w:r>
      <w:r w:rsidR="00EF0679" w:rsidRPr="00331EC7">
        <w:rPr>
          <w:rFonts w:cs="Arial"/>
          <w:sz w:val="24"/>
          <w:szCs w:val="24"/>
        </w:rPr>
        <w:t xml:space="preserve"> 20</w:t>
      </w:r>
      <w:r w:rsidR="002F3B3B" w:rsidRPr="00331EC7">
        <w:rPr>
          <w:rFonts w:cs="Arial"/>
          <w:sz w:val="24"/>
          <w:szCs w:val="24"/>
        </w:rPr>
        <w:t>20</w:t>
      </w:r>
      <w:r w:rsidR="00EF0679" w:rsidRPr="00331EC7">
        <w:rPr>
          <w:rFonts w:cs="Arial"/>
          <w:sz w:val="24"/>
          <w:szCs w:val="24"/>
        </w:rPr>
        <w:t xml:space="preserve"> г.  № </w:t>
      </w:r>
      <w:r w:rsidR="00D82764" w:rsidRPr="00331EC7">
        <w:rPr>
          <w:rFonts w:cs="Arial"/>
          <w:sz w:val="24"/>
          <w:szCs w:val="24"/>
        </w:rPr>
        <w:t>188</w:t>
      </w:r>
    </w:p>
    <w:p w:rsidR="002F3B3B" w:rsidRPr="00331EC7" w:rsidRDefault="00EF0679" w:rsidP="00846C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2"/>
          <w:sz w:val="24"/>
          <w:szCs w:val="24"/>
          <w:lang w:eastAsia="ru-RU"/>
        </w:rPr>
      </w:pPr>
      <w:r w:rsidRPr="00331EC7">
        <w:rPr>
          <w:rFonts w:ascii="Arial" w:hAnsi="Arial" w:cs="Arial"/>
          <w:spacing w:val="2"/>
          <w:sz w:val="24"/>
          <w:szCs w:val="24"/>
          <w:lang w:eastAsia="ru-RU"/>
        </w:rPr>
        <w:t>ПОРЯДОК</w:t>
      </w:r>
      <w:bookmarkStart w:id="0" w:name="_GoBack"/>
      <w:bookmarkEnd w:id="0"/>
    </w:p>
    <w:p w:rsidR="00EF0679" w:rsidRPr="00331EC7" w:rsidRDefault="00EF0679" w:rsidP="00846C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31EC7">
        <w:rPr>
          <w:rFonts w:ascii="Arial" w:hAnsi="Arial" w:cs="Arial"/>
          <w:sz w:val="24"/>
          <w:szCs w:val="24"/>
          <w:lang w:eastAsia="ru-RU"/>
        </w:rPr>
        <w:t xml:space="preserve">предоставления иных межбюджетных трансфертов из бюджета </w:t>
      </w:r>
      <w:r w:rsidR="00D82764" w:rsidRPr="00331EC7">
        <w:rPr>
          <w:rFonts w:ascii="Arial" w:hAnsi="Arial" w:cs="Arial"/>
          <w:sz w:val="24"/>
          <w:szCs w:val="24"/>
          <w:lang w:eastAsia="ru-RU"/>
        </w:rPr>
        <w:t>Кривополянского</w:t>
      </w:r>
      <w:r w:rsidRPr="00331EC7">
        <w:rPr>
          <w:rFonts w:ascii="Arial" w:hAnsi="Arial" w:cs="Arial"/>
          <w:sz w:val="24"/>
          <w:szCs w:val="24"/>
          <w:lang w:eastAsia="ru-RU"/>
        </w:rPr>
        <w:t xml:space="preserve"> сельского поселения Острогожского муниципальн</w:t>
      </w:r>
      <w:r w:rsidR="00D82764" w:rsidRPr="00331EC7">
        <w:rPr>
          <w:rFonts w:ascii="Arial" w:hAnsi="Arial" w:cs="Arial"/>
          <w:sz w:val="24"/>
          <w:szCs w:val="24"/>
          <w:lang w:eastAsia="ru-RU"/>
        </w:rPr>
        <w:t xml:space="preserve">ого района Воронежской области </w:t>
      </w:r>
      <w:r w:rsidR="00331EC7">
        <w:rPr>
          <w:rFonts w:ascii="Arial" w:hAnsi="Arial" w:cs="Arial"/>
          <w:sz w:val="24"/>
          <w:szCs w:val="24"/>
          <w:lang w:eastAsia="ru-RU"/>
        </w:rPr>
        <w:t xml:space="preserve">бюджету Острогожского </w:t>
      </w:r>
      <w:r w:rsidRPr="00331EC7">
        <w:rPr>
          <w:rFonts w:ascii="Arial" w:hAnsi="Arial" w:cs="Arial"/>
          <w:sz w:val="24"/>
          <w:szCs w:val="24"/>
          <w:lang w:eastAsia="ru-RU"/>
        </w:rPr>
        <w:t>муниципального района Воронежской области</w:t>
      </w:r>
    </w:p>
    <w:p w:rsidR="00EF0679" w:rsidRPr="00331EC7" w:rsidRDefault="00EF0679" w:rsidP="00846CC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331EC7">
        <w:rPr>
          <w:rFonts w:ascii="Arial" w:hAnsi="Arial" w:cs="Arial"/>
          <w:spacing w:val="2"/>
          <w:sz w:val="24"/>
          <w:szCs w:val="24"/>
          <w:lang w:eastAsia="ru-RU"/>
        </w:rPr>
        <w:t>1. Общие положения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31EC7">
        <w:rPr>
          <w:rFonts w:ascii="Arial" w:hAnsi="Arial" w:cs="Arial"/>
          <w:spacing w:val="2"/>
        </w:rPr>
        <w:tab/>
      </w:r>
      <w:r w:rsidRPr="00331EC7">
        <w:rPr>
          <w:rFonts w:ascii="Arial" w:hAnsi="Arial" w:cs="Arial"/>
        </w:rPr>
        <w:t xml:space="preserve">Настоящий Порядок предоставления иных межбюджетных трансфертов из бюджета </w:t>
      </w:r>
      <w:r w:rsidR="00D82764" w:rsidRPr="00331EC7">
        <w:rPr>
          <w:rFonts w:ascii="Arial" w:hAnsi="Arial" w:cs="Arial"/>
        </w:rPr>
        <w:t>Кривополянского</w:t>
      </w:r>
      <w:r w:rsidRPr="00331EC7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 бюджету Острогожского муниципального района Воронежской области (далее - Порядок) разработан в соответствии со статьями 9 и 142.5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 и устанавливает случаи, условия и порядок предоставления иных межбюджетных трансфертов бюджету Острогожского муниципального района Воронежской области (далее - муниципальный район), из бюджета </w:t>
      </w:r>
      <w:r w:rsidR="00D82764" w:rsidRPr="00331EC7">
        <w:rPr>
          <w:rFonts w:ascii="Arial" w:hAnsi="Arial" w:cs="Arial"/>
        </w:rPr>
        <w:t>Кривополянского</w:t>
      </w:r>
      <w:r w:rsidRPr="00331EC7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(далее – сельское поселение).</w:t>
      </w:r>
    </w:p>
    <w:p w:rsidR="00EF0679" w:rsidRPr="00331EC7" w:rsidRDefault="00EF0679" w:rsidP="00846C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2"/>
          <w:sz w:val="24"/>
          <w:szCs w:val="24"/>
          <w:lang w:eastAsia="ru-RU"/>
        </w:rPr>
      </w:pPr>
      <w:r w:rsidRPr="00331EC7">
        <w:rPr>
          <w:rFonts w:ascii="Arial" w:hAnsi="Arial" w:cs="Arial"/>
          <w:spacing w:val="2"/>
          <w:sz w:val="24"/>
          <w:szCs w:val="24"/>
          <w:lang w:eastAsia="ru-RU"/>
        </w:rPr>
        <w:t>2. Случаи предоставления иных межбюджетных трансфертов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31EC7">
        <w:rPr>
          <w:rFonts w:ascii="Arial" w:hAnsi="Arial" w:cs="Arial"/>
        </w:rPr>
        <w:t>Иные межбюджетные трансферты из бюджета сельского поселения в бюджет муниципального района предоставляется в следующих случаях: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2.1. На осуществление части полномочий по решению вопросов местного значения поселений при их передаче на уровень муниципального района в соответствии с заключенными соглашениями;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2.2. В целях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2.3. Иные цели, предусмотренные правовыми актами поселения.</w:t>
      </w:r>
    </w:p>
    <w:p w:rsidR="00EF0679" w:rsidRPr="00331EC7" w:rsidRDefault="00EF0679" w:rsidP="00846CC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31EC7">
        <w:rPr>
          <w:rFonts w:ascii="Arial" w:hAnsi="Arial" w:cs="Arial"/>
          <w:spacing w:val="2"/>
          <w:sz w:val="24"/>
          <w:szCs w:val="24"/>
          <w:lang w:eastAsia="ru-RU"/>
        </w:rPr>
        <w:t>3. Условия предоставления иных межбюджетных трансфертов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3.1. Иные межбюджетные трансферты из бюджета сельского поселения в бюджет муниципального района в случаях, предусмотренных подпунктами 1-3 пункта 2.1 настоящего Порядка,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3.2. Предоставление иных межбюджетных трансфертов из бюджета сельского поселения в бюджет муниципального района осуществляется за счет собственных доходов и источников финансирования дефицита бюджета сельского поселения;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3.3. Объем средств иных межбюджетных трансфертов не может превышать объем средств на эти цели, утвержденных решением Совета муниципального образования сельского поселения о бюджете сельского поселения.</w:t>
      </w:r>
    </w:p>
    <w:p w:rsidR="00EF0679" w:rsidRPr="00331EC7" w:rsidRDefault="00EF0679" w:rsidP="00846CC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331EC7">
        <w:rPr>
          <w:rFonts w:ascii="Arial" w:hAnsi="Arial" w:cs="Arial"/>
          <w:spacing w:val="2"/>
          <w:sz w:val="24"/>
          <w:szCs w:val="24"/>
          <w:lang w:eastAsia="ru-RU"/>
        </w:rPr>
        <w:t>4. Порядок предоставления иных межбюджетных трансфертов</w:t>
      </w:r>
    </w:p>
    <w:p w:rsidR="00EF0679" w:rsidRPr="00331EC7" w:rsidRDefault="00EF0679" w:rsidP="00846CCE">
      <w:pPr>
        <w:pStyle w:val="a8"/>
        <w:shd w:val="clear" w:color="auto" w:fill="FFFFFF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 xml:space="preserve">4.1. Основанием для предоставления иных межбюджетных трансфертов бюджету муниципального района в случае, предусмотренным подпунктами 1-3 пункта 2.1 настоящего Порядка, является соглашение, заключаемое между муниципальным районом и сельским поселением в пределах сумм, предусмотренных в бюджете </w:t>
      </w:r>
      <w:r w:rsidRPr="00331EC7">
        <w:rPr>
          <w:rFonts w:ascii="Arial" w:hAnsi="Arial" w:cs="Arial"/>
          <w:spacing w:val="2"/>
        </w:rPr>
        <w:lastRenderedPageBreak/>
        <w:t xml:space="preserve">сельского поселения на текущий финансовый год Приложение к Порядку предоставления иных межбюджетных трансфертов из бюджета </w:t>
      </w:r>
      <w:r w:rsidR="00D82764" w:rsidRPr="00331EC7">
        <w:rPr>
          <w:rFonts w:ascii="Arial" w:hAnsi="Arial" w:cs="Arial"/>
          <w:spacing w:val="2"/>
        </w:rPr>
        <w:t>Кривополянского</w:t>
      </w:r>
      <w:r w:rsidRPr="00331EC7">
        <w:rPr>
          <w:rFonts w:ascii="Arial" w:hAnsi="Arial" w:cs="Arial"/>
          <w:spacing w:val="2"/>
        </w:rPr>
        <w:t xml:space="preserve"> сельского</w:t>
      </w:r>
      <w:r w:rsidRPr="00331EC7">
        <w:rPr>
          <w:rFonts w:ascii="Arial" w:hAnsi="Arial" w:cs="Arial"/>
        </w:rPr>
        <w:t xml:space="preserve"> поселения Острогожского муниципальн</w:t>
      </w:r>
      <w:r w:rsidR="00D82764" w:rsidRPr="00331EC7">
        <w:rPr>
          <w:rFonts w:ascii="Arial" w:hAnsi="Arial" w:cs="Arial"/>
        </w:rPr>
        <w:t xml:space="preserve">ого района Воронежской области </w:t>
      </w:r>
      <w:r w:rsidRPr="00331EC7">
        <w:rPr>
          <w:rFonts w:ascii="Arial" w:hAnsi="Arial" w:cs="Arial"/>
        </w:rPr>
        <w:t>бюджету Острогожского  муниципального района Воронежской области</w:t>
      </w:r>
      <w:r w:rsidRPr="00331EC7">
        <w:rPr>
          <w:rFonts w:ascii="Arial" w:hAnsi="Arial" w:cs="Arial"/>
          <w:spacing w:val="2"/>
        </w:rPr>
        <w:t>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4.2. Соглашение о предоставлении иных межбюджетных трансфертов бюджету муниципального района должно содержать следующие основные положения:</w:t>
      </w:r>
    </w:p>
    <w:p w:rsidR="00846CCE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а) целевое назначение иных межбюджетных трансфертов;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б) условия предоставления и расходования иных межбюджетных трансфертов;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в) объем бюджетных ассигнований, предусмотренных на предоставление иных межбюджетных трансфертов;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г) сроки предоставления иных межбюджетных трансфертов;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д) порядок перечисления иных межбюджетных трансфертов;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е)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ж) сроки и порядок предоставления отчетности об использовании иных межбюджетных трансфертов;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з) порядок использования остатка иных межбюджетных трансфертов, не использованных в текущем финансовом году.</w:t>
      </w:r>
    </w:p>
    <w:p w:rsidR="00EF0679" w:rsidRPr="00331EC7" w:rsidRDefault="00EF0679" w:rsidP="00846CCE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331EC7">
        <w:rPr>
          <w:rFonts w:ascii="Arial" w:hAnsi="Arial" w:cs="Arial"/>
          <w:spacing w:val="2"/>
          <w:sz w:val="24"/>
          <w:szCs w:val="24"/>
          <w:lang w:eastAsia="ru-RU"/>
        </w:rPr>
        <w:t>5. Контроль за использованием иных межбюджетных трансфертов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5.1. Контроль за использованием иных межбюджетных трансфертов, предоставленных бюджету муниципального района, осуществляется путем предоставления в сельское поселение отчетов об использовании финансовых средств;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5.2. Расходование средств, переданных в виде иных межбюджетных трансфертов, на цели, не предусмотренные Соглашением, не допускается;</w:t>
      </w:r>
    </w:p>
    <w:p w:rsidR="00EF0679" w:rsidRPr="00331EC7" w:rsidRDefault="00EF0679" w:rsidP="00846CCE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5.3. В случае нецелевого использования финансовых средств они подлежат возврату в бюджет сельского поселения в сроки, установленные Соглашением;</w:t>
      </w:r>
    </w:p>
    <w:p w:rsidR="00846CCE" w:rsidRPr="00331EC7" w:rsidRDefault="00EF0679" w:rsidP="00331EC7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331EC7">
        <w:rPr>
          <w:rFonts w:ascii="Arial" w:hAnsi="Arial" w:cs="Arial"/>
          <w:spacing w:val="2"/>
        </w:rPr>
        <w:t>5.4. Муниципальный район за нецелевое использование иных межбюджетных трансфертов несет ответственность в соответствии с законод</w:t>
      </w:r>
      <w:r w:rsidR="00331EC7">
        <w:rPr>
          <w:rFonts w:ascii="Arial" w:hAnsi="Arial" w:cs="Arial"/>
          <w:spacing w:val="2"/>
        </w:rPr>
        <w:t>ательством Российской Федерации.</w:t>
      </w:r>
    </w:p>
    <w:p w:rsidR="00EF0679" w:rsidRPr="00331EC7" w:rsidRDefault="002F3B3B" w:rsidP="002F3B3B">
      <w:pPr>
        <w:widowControl w:val="0"/>
        <w:autoSpaceDE w:val="0"/>
        <w:autoSpaceDN w:val="0"/>
        <w:jc w:val="both"/>
        <w:rPr>
          <w:rFonts w:ascii="Times New Roman" w:hAnsi="Times New Roman"/>
          <w:spacing w:val="2"/>
          <w:sz w:val="24"/>
          <w:szCs w:val="28"/>
          <w:lang w:eastAsia="ru-RU"/>
        </w:rPr>
      </w:pPr>
      <w:r w:rsidRPr="00331EC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82764" w:rsidRPr="00331EC7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="00331EC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82764" w:rsidRPr="00331EC7"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</w:p>
    <w:sectPr w:rsidR="00EF0679" w:rsidRPr="00331EC7" w:rsidSect="002F3B3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A4F7E"/>
    <w:multiLevelType w:val="hybridMultilevel"/>
    <w:tmpl w:val="4302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53A"/>
    <w:rsid w:val="000961DB"/>
    <w:rsid w:val="000A70B6"/>
    <w:rsid w:val="000C5CEA"/>
    <w:rsid w:val="000D26F1"/>
    <w:rsid w:val="000D7865"/>
    <w:rsid w:val="00124035"/>
    <w:rsid w:val="0012762D"/>
    <w:rsid w:val="00172EF4"/>
    <w:rsid w:val="00177852"/>
    <w:rsid w:val="00185426"/>
    <w:rsid w:val="00200E31"/>
    <w:rsid w:val="00213451"/>
    <w:rsid w:val="00287E1D"/>
    <w:rsid w:val="002A4683"/>
    <w:rsid w:val="002F3B3B"/>
    <w:rsid w:val="00300603"/>
    <w:rsid w:val="00331EC7"/>
    <w:rsid w:val="00337C20"/>
    <w:rsid w:val="00347044"/>
    <w:rsid w:val="00377227"/>
    <w:rsid w:val="003F35F3"/>
    <w:rsid w:val="00423A5F"/>
    <w:rsid w:val="00424618"/>
    <w:rsid w:val="00477112"/>
    <w:rsid w:val="00485FA9"/>
    <w:rsid w:val="004B43D9"/>
    <w:rsid w:val="004F39DD"/>
    <w:rsid w:val="00537C03"/>
    <w:rsid w:val="00562ED9"/>
    <w:rsid w:val="006A38BF"/>
    <w:rsid w:val="00721408"/>
    <w:rsid w:val="00735BF6"/>
    <w:rsid w:val="0077121C"/>
    <w:rsid w:val="00796460"/>
    <w:rsid w:val="007D13AB"/>
    <w:rsid w:val="007E74AA"/>
    <w:rsid w:val="007F296A"/>
    <w:rsid w:val="00804E2A"/>
    <w:rsid w:val="0081407B"/>
    <w:rsid w:val="00846CCE"/>
    <w:rsid w:val="00861A3E"/>
    <w:rsid w:val="009071CC"/>
    <w:rsid w:val="00916FE5"/>
    <w:rsid w:val="00955AFF"/>
    <w:rsid w:val="00955F45"/>
    <w:rsid w:val="009676D0"/>
    <w:rsid w:val="00981570"/>
    <w:rsid w:val="00994768"/>
    <w:rsid w:val="009E55C6"/>
    <w:rsid w:val="00A14E06"/>
    <w:rsid w:val="00A67BC8"/>
    <w:rsid w:val="00AC3291"/>
    <w:rsid w:val="00B52821"/>
    <w:rsid w:val="00BC5B9F"/>
    <w:rsid w:val="00BD7173"/>
    <w:rsid w:val="00BE161A"/>
    <w:rsid w:val="00C32A0D"/>
    <w:rsid w:val="00C61950"/>
    <w:rsid w:val="00C85A65"/>
    <w:rsid w:val="00C90E1C"/>
    <w:rsid w:val="00C946C0"/>
    <w:rsid w:val="00CA0790"/>
    <w:rsid w:val="00CB40F1"/>
    <w:rsid w:val="00CB60C7"/>
    <w:rsid w:val="00CE7215"/>
    <w:rsid w:val="00D20277"/>
    <w:rsid w:val="00D373D2"/>
    <w:rsid w:val="00D82764"/>
    <w:rsid w:val="00DA4C25"/>
    <w:rsid w:val="00DF7E2E"/>
    <w:rsid w:val="00ED1430"/>
    <w:rsid w:val="00EE55B0"/>
    <w:rsid w:val="00EF0679"/>
    <w:rsid w:val="00EF12EC"/>
    <w:rsid w:val="00F01635"/>
    <w:rsid w:val="00F41346"/>
    <w:rsid w:val="00F42437"/>
    <w:rsid w:val="00F705FD"/>
    <w:rsid w:val="00FB4CEB"/>
    <w:rsid w:val="00FE408F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7C7B78-B22B-4192-A2DA-B5FD9563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F7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FF7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53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FF753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FF7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F7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F753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D78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D7865"/>
    <w:pPr>
      <w:ind w:left="720"/>
      <w:contextualSpacing/>
    </w:pPr>
  </w:style>
  <w:style w:type="table" w:styleId="a7">
    <w:name w:val="Table Grid"/>
    <w:basedOn w:val="a1"/>
    <w:uiPriority w:val="99"/>
    <w:rsid w:val="000D7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37C0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uiPriority w:val="99"/>
    <w:rsid w:val="00CA07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8">
    <w:name w:val="Normal (Web)"/>
    <w:basedOn w:val="a"/>
    <w:uiPriority w:val="99"/>
    <w:rsid w:val="00967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36</cp:revision>
  <cp:lastPrinted>2020-03-31T07:10:00Z</cp:lastPrinted>
  <dcterms:created xsi:type="dcterms:W3CDTF">2018-04-20T08:35:00Z</dcterms:created>
  <dcterms:modified xsi:type="dcterms:W3CDTF">2020-04-01T13:11:00Z</dcterms:modified>
</cp:coreProperties>
</file>