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AD7" w:rsidRDefault="00347AD7" w:rsidP="00347AD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47AD7">
        <w:rPr>
          <w:rFonts w:ascii="Times New Roman" w:eastAsia="Calibri" w:hAnsi="Times New Roman" w:cs="Times New Roman"/>
          <w:sz w:val="28"/>
          <w:szCs w:val="28"/>
        </w:rPr>
        <w:t>Новое в Программе долгосрочных сбережений (ПДС). Банки объявили о повышенной ставке по вкладам за открытие долгосрочного инвестиционного счета. Одним из оснований получения максимальной ставки с 1 ноября является участие в ПДС, при условии, что вклад в рамках ПДС будет равноценным по сумме с банковским вкладом. Если клиент решит расторгнуть договор долгосрочных сбережений, ставку снизят.</w:t>
      </w:r>
    </w:p>
    <w:p w:rsidR="00FE6F5B" w:rsidRDefault="00FE6F5B" w:rsidP="00347AD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F5B" w:rsidRDefault="00FE6F5B" w:rsidP="00347AD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F5B" w:rsidRPr="00347AD7" w:rsidRDefault="00FE6F5B" w:rsidP="00347AD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+ картинка</w:t>
      </w:r>
      <w:r w:rsidR="00E67B3E">
        <w:rPr>
          <w:noProof/>
          <w:lang w:eastAsia="ru-RU"/>
        </w:rPr>
        <w:drawing>
          <wp:inline distT="0" distB="0" distL="0" distR="0" wp14:anchorId="79AF30E7" wp14:editId="0F8924C1">
            <wp:extent cx="5940425" cy="5940425"/>
            <wp:effectExtent l="0" t="0" r="3175" b="3175"/>
            <wp:docPr id="1" name="Рисунок 1" descr="С 1 января 2024 года в России начала действовать программа долгосрочных  сбережений, позволяющая получать гражданам дополнительный доход в будущем.  — Официальный сайт МО &quot;Хасавюртовский райо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1 января 2024 года в России начала действовать программа долгосрочных  сбережений, позволяющая получать гражданам дополнительный доход в будущем.  — Официальный сайт МО &quot;Хасавюртовский район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D7" w:rsidRPr="002B20D1" w:rsidRDefault="00347AD7" w:rsidP="002B20D1">
      <w:pPr>
        <w:rPr>
          <w:rFonts w:ascii="Times New Roman" w:hAnsi="Times New Roman" w:cs="Times New Roman"/>
          <w:sz w:val="28"/>
          <w:szCs w:val="28"/>
        </w:rPr>
      </w:pPr>
    </w:p>
    <w:sectPr w:rsidR="00347AD7" w:rsidRPr="002B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64"/>
    <w:rsid w:val="001B4E03"/>
    <w:rsid w:val="002B20D1"/>
    <w:rsid w:val="00347AD7"/>
    <w:rsid w:val="00BC09FE"/>
    <w:rsid w:val="00D21964"/>
    <w:rsid w:val="00E67B3E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F542-DB55-47E6-A041-2EC49D51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2024-12-02T13:06:00Z</dcterms:created>
  <dcterms:modified xsi:type="dcterms:W3CDTF">2024-12-02T13:06:00Z</dcterms:modified>
</cp:coreProperties>
</file>