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00" w:rsidRPr="00687600" w:rsidRDefault="00687600" w:rsidP="00687600">
      <w:pPr>
        <w:rPr>
          <w:rFonts w:ascii="Arial" w:eastAsia="Times New Roman" w:hAnsi="Arial" w:cs="Arial"/>
          <w:lang w:eastAsia="ru-RU"/>
        </w:rPr>
      </w:pPr>
    </w:p>
    <w:p w:rsidR="00687600" w:rsidRPr="00687600" w:rsidRDefault="00687600" w:rsidP="0068760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87600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7239000" cy="4819650"/>
            <wp:effectExtent l="0" t="0" r="0" b="0"/>
            <wp:docPr id="1" name="Рисунок 1" descr="Об ответственности за задержку начала отопительного сезо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тветственности за задержку начала отопительного сезон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00" w:rsidRPr="00687600" w:rsidRDefault="00687600" w:rsidP="00687600">
      <w:pPr>
        <w:shd w:val="clear" w:color="auto" w:fill="FFFFFF"/>
        <w:spacing w:after="100" w:afterAutospacing="1" w:line="600" w:lineRule="atLeast"/>
        <w:outlineLvl w:val="0"/>
        <w:rPr>
          <w:rFonts w:ascii="Arial" w:eastAsia="Times New Roman" w:hAnsi="Arial" w:cs="Arial"/>
          <w:b/>
          <w:bCs/>
          <w:color w:val="273350"/>
          <w:kern w:val="36"/>
          <w:lang w:eastAsia="ru-RU"/>
        </w:rPr>
      </w:pPr>
      <w:r w:rsidRPr="00687600">
        <w:rPr>
          <w:rFonts w:ascii="Arial" w:eastAsia="Times New Roman" w:hAnsi="Arial" w:cs="Arial"/>
          <w:b/>
          <w:bCs/>
          <w:color w:val="273350"/>
          <w:kern w:val="36"/>
          <w:lang w:eastAsia="ru-RU"/>
        </w:rPr>
        <w:t>Об ответственности за задержку начала отопительного сезона</w:t>
      </w:r>
    </w:p>
    <w:p w:rsidR="00687600" w:rsidRPr="00687600" w:rsidRDefault="00687600" w:rsidP="006876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3350"/>
          <w:sz w:val="18"/>
          <w:szCs w:val="18"/>
          <w:lang w:eastAsia="ru-RU"/>
        </w:rPr>
      </w:pPr>
      <w:r w:rsidRPr="00687600">
        <w:rPr>
          <w:rFonts w:ascii="Arial" w:eastAsia="Times New Roman" w:hAnsi="Arial" w:cs="Arial"/>
          <w:b/>
          <w:bCs/>
          <w:color w:val="273350"/>
          <w:sz w:val="18"/>
          <w:szCs w:val="18"/>
          <w:lang w:eastAsia="ru-RU"/>
        </w:rPr>
        <w:t xml:space="preserve">Согласно пункту 10 части 1 статьи 4 Жилищного кодекса Российской Федерации жилищное законодательство регулирует отношения по поводу предоставления коммунальных услуг. В соответствии с частью 1 статьи 157 Жилищного кодекса Российской Федерации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Федерации. Постановлением Правительства РФ № 354 от 06.05.2011 утверждены правила предоставления коммунальных услуг собственникам и пользователям помещений в многоквартирных домах и жилых домов В соответствии с пунктом 5 указанных Правил предоставления коммунальных услуг собственникам и пользователям помещений в многоквартирных домах и жилых домов, отопительный период должен начинаться со дня, следующего за днем окончания пятидневного периода, в течение которого соответственно среднесуточная температура наружного воздуха ниже 8 градусов Цельсия. Непосредственная дата начала отопительного периода устанавливается органами местного самоуправления. Предоставление коммунальной услуги по отоплению осуществляется круглосуточно в течение всего отопительного периода, то есть бесперебойно либо с перерывами, не превышающими продолжительность, соответствующую требованиям к качеству коммунальных услуг. Таким образом, с началом отопительного сезона исполнители коммунальных услуг, а также </w:t>
      </w:r>
      <w:proofErr w:type="spellStart"/>
      <w:r w:rsidRPr="00687600">
        <w:rPr>
          <w:rFonts w:ascii="Arial" w:eastAsia="Times New Roman" w:hAnsi="Arial" w:cs="Arial"/>
          <w:b/>
          <w:bCs/>
          <w:color w:val="273350"/>
          <w:sz w:val="18"/>
          <w:szCs w:val="18"/>
          <w:lang w:eastAsia="ru-RU"/>
        </w:rPr>
        <w:t>ресурсоснабжающие</w:t>
      </w:r>
      <w:proofErr w:type="spellEnd"/>
      <w:r w:rsidRPr="00687600">
        <w:rPr>
          <w:rFonts w:ascii="Arial" w:eastAsia="Times New Roman" w:hAnsi="Arial" w:cs="Arial"/>
          <w:b/>
          <w:bCs/>
          <w:color w:val="273350"/>
          <w:sz w:val="18"/>
          <w:szCs w:val="18"/>
          <w:lang w:eastAsia="ru-RU"/>
        </w:rPr>
        <w:t xml:space="preserve"> организации обязаны приступить к бесперебойному оказанию услуги отопления. Главам администраций сельских поселений Острогожского района За нарушение срока начала отопительного сезона статьей 7.23 Кодекса Российской Федерации об административных правонарушениях для должностных и юридических лиц предусмотрена административная ответственность в виде штрафа. Кроме того, если температура воздуха в помещении потребителя (в том числе в отдельной комнате в квартире) ниже значений, установленных законодательством Российской Федерации, более чем на величину допустимого отклонения температуры потребитель вправе потребовать от исполнителя уплаты неустоек (штрафов, пеней) в размере, установленном Законом Российской Федерации «О защите прав потребителей».</w:t>
      </w:r>
    </w:p>
    <w:p w:rsidR="00687600" w:rsidRPr="00687600" w:rsidRDefault="00687600" w:rsidP="00687600">
      <w:pPr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687600" w:rsidRPr="0068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E8" w:rsidRDefault="00A61EE8" w:rsidP="00687600">
      <w:pPr>
        <w:spacing w:after="0" w:line="240" w:lineRule="auto"/>
      </w:pPr>
      <w:r>
        <w:separator/>
      </w:r>
    </w:p>
  </w:endnote>
  <w:endnote w:type="continuationSeparator" w:id="0">
    <w:p w:rsidR="00A61EE8" w:rsidRDefault="00A61EE8" w:rsidP="0068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E8" w:rsidRDefault="00A61EE8" w:rsidP="00687600">
      <w:pPr>
        <w:spacing w:after="0" w:line="240" w:lineRule="auto"/>
      </w:pPr>
      <w:r>
        <w:separator/>
      </w:r>
    </w:p>
  </w:footnote>
  <w:footnote w:type="continuationSeparator" w:id="0">
    <w:p w:rsidR="00A61EE8" w:rsidRDefault="00A61EE8" w:rsidP="0068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0"/>
    <w:rsid w:val="00687600"/>
    <w:rsid w:val="007A1190"/>
    <w:rsid w:val="00A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0F60-6DB3-46D6-BB9D-704E8051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7600"/>
    <w:rPr>
      <w:color w:val="0000FF"/>
      <w:u w:val="single"/>
    </w:rPr>
  </w:style>
  <w:style w:type="character" w:customStyle="1" w:styleId="gw-current-newsdate">
    <w:name w:val="gw-current-news__date"/>
    <w:basedOn w:val="a0"/>
    <w:rsid w:val="00687600"/>
  </w:style>
  <w:style w:type="paragraph" w:styleId="a4">
    <w:name w:val="header"/>
    <w:basedOn w:val="a"/>
    <w:link w:val="a5"/>
    <w:uiPriority w:val="99"/>
    <w:unhideWhenUsed/>
    <w:rsid w:val="0068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600"/>
  </w:style>
  <w:style w:type="paragraph" w:styleId="a6">
    <w:name w:val="footer"/>
    <w:basedOn w:val="a"/>
    <w:link w:val="a7"/>
    <w:uiPriority w:val="99"/>
    <w:unhideWhenUsed/>
    <w:rsid w:val="0068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2024-10-14T06:14:00Z</dcterms:created>
  <dcterms:modified xsi:type="dcterms:W3CDTF">2024-10-14T06:17:00Z</dcterms:modified>
</cp:coreProperties>
</file>