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A0" w:rsidRPr="005F7BE1" w:rsidRDefault="00D24CA0" w:rsidP="00D24CA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КРИВОПОЛЯНСКОГО СЕЛЬСКОГО ПОСЕЛЕНИЯ ОСТРОГОЖСКОГО МУНИЦИПАЛЬНОГО РАЙОНА ВОРОНЕЖСКОЙ ОБЛАСТИ</w:t>
      </w:r>
    </w:p>
    <w:p w:rsidR="00D24CA0" w:rsidRPr="005F7BE1" w:rsidRDefault="00D24CA0" w:rsidP="00D24CA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4CA0" w:rsidRPr="005F7BE1" w:rsidRDefault="00D24CA0" w:rsidP="00D24CA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D24CA0" w:rsidRPr="005F7BE1" w:rsidRDefault="00D24CA0" w:rsidP="00D24CA0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24CA0" w:rsidRPr="005F7BE1" w:rsidRDefault="00D24CA0" w:rsidP="00D24C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D0016C"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2023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</w:p>
    <w:p w:rsidR="00D24CA0" w:rsidRDefault="00D24CA0" w:rsidP="00D24C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Кривая Поляна</w:t>
      </w:r>
    </w:p>
    <w:p w:rsidR="00D24CA0" w:rsidRPr="005F7BE1" w:rsidRDefault="00D24CA0" w:rsidP="00D24C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4CA0" w:rsidRDefault="00D24CA0" w:rsidP="00D24CA0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11.2016 года № 78</w:t>
      </w:r>
      <w:r>
        <w:rPr>
          <w:rFonts w:ascii="Arial" w:hAnsi="Arial" w:cs="Arial"/>
          <w:sz w:val="24"/>
          <w:szCs w:val="24"/>
        </w:rPr>
        <w:t xml:space="preserve"> «</w:t>
      </w:r>
      <w:r w:rsidRPr="00C00A00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утверждении административного регламента по предоставлению </w:t>
      </w:r>
      <w:r w:rsidRPr="00C00A00">
        <w:rPr>
          <w:rFonts w:ascii="Arial" w:hAnsi="Arial" w:cs="Arial"/>
          <w:sz w:val="24"/>
          <w:szCs w:val="24"/>
        </w:rPr>
        <w:t>муници</w:t>
      </w:r>
      <w:r>
        <w:rPr>
          <w:rFonts w:ascii="Arial" w:hAnsi="Arial" w:cs="Arial"/>
          <w:sz w:val="24"/>
          <w:szCs w:val="24"/>
        </w:rPr>
        <w:t xml:space="preserve">пальной услуги «Предоставление жилых помещений муниципального </w:t>
      </w:r>
      <w:r w:rsidRPr="00C00A00">
        <w:rPr>
          <w:rFonts w:ascii="Arial" w:hAnsi="Arial" w:cs="Arial"/>
          <w:sz w:val="24"/>
          <w:szCs w:val="24"/>
        </w:rPr>
        <w:t>специализированного жилищного фонда</w:t>
      </w:r>
      <w:r w:rsidRPr="00E96836">
        <w:rPr>
          <w:rFonts w:ascii="Arial" w:hAnsi="Arial" w:cs="Arial"/>
          <w:sz w:val="24"/>
          <w:szCs w:val="24"/>
        </w:rPr>
        <w:t>»</w:t>
      </w:r>
    </w:p>
    <w:p w:rsidR="00D24CA0" w:rsidRDefault="00D24CA0" w:rsidP="00D24C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4CA0" w:rsidRPr="00BB7EAD" w:rsidRDefault="00D24CA0" w:rsidP="00D24CA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3116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целью приведения нормативного правового акта в соответствии с действующим законодательством,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D24CA0" w:rsidRPr="005F7BE1" w:rsidRDefault="00D24CA0" w:rsidP="00D24CA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4CA0" w:rsidRPr="005F7BE1" w:rsidRDefault="00D24CA0" w:rsidP="00D24CA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D24CA0" w:rsidRPr="009D0D9C" w:rsidRDefault="00D24CA0" w:rsidP="00D24CA0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>от 15.11.2016 года № 78</w:t>
      </w:r>
      <w:r w:rsidRPr="00E119FC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</w:t>
      </w:r>
      <w:r>
        <w:rPr>
          <w:rFonts w:ascii="Arial" w:hAnsi="Arial" w:cs="Arial"/>
          <w:sz w:val="24"/>
          <w:szCs w:val="24"/>
        </w:rPr>
        <w:t xml:space="preserve"> </w:t>
      </w:r>
      <w:r w:rsidRPr="005F7BE1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D24CA0" w:rsidRDefault="00D24CA0" w:rsidP="00D24CA0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1.1. Раздел 5 настоящего регламента изложить в новой редакции: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«5</w:t>
      </w:r>
      <w:r w:rsidRPr="005C620C">
        <w:rPr>
          <w:rFonts w:ascii="Arial" w:eastAsiaTheme="minorHAnsi" w:hAnsi="Arial" w:cs="Arial"/>
          <w:sz w:val="24"/>
          <w:szCs w:val="24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предоставления муниципальной услуги;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услуги;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услуги, у заявителя;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lastRenderedPageBreak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C75D79">
        <w:rPr>
          <w:rFonts w:ascii="Arial" w:eastAsiaTheme="minorHAnsi" w:hAnsi="Arial" w:cs="Arial"/>
          <w:sz w:val="24"/>
          <w:szCs w:val="24"/>
        </w:rPr>
        <w:t xml:space="preserve">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5.4. Оснований для отказа в рассмотрении жалобы не имеется.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</w:t>
      </w:r>
      <w:r>
        <w:rPr>
          <w:rFonts w:ascii="Arial" w:eastAsiaTheme="minorHAnsi" w:hAnsi="Arial" w:cs="Arial"/>
          <w:sz w:val="24"/>
          <w:szCs w:val="24"/>
        </w:rPr>
        <w:t>фициального сайта администрации</w:t>
      </w:r>
      <w:r w:rsidRPr="005C620C">
        <w:rPr>
          <w:rFonts w:ascii="Arial" w:eastAsiaTheme="minorHAnsi" w:hAnsi="Arial" w:cs="Arial"/>
          <w:sz w:val="24"/>
          <w:szCs w:val="24"/>
        </w:rPr>
        <w:t>, а также может быть принята при личном приеме заявителя.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5.6. Жалоба должна содержать: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5C620C">
        <w:rPr>
          <w:rFonts w:ascii="Arial" w:eastAsiaTheme="minorHAnsi" w:hAnsi="Arial" w:cs="Arial"/>
          <w:sz w:val="24"/>
          <w:szCs w:val="24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5C620C">
        <w:rPr>
          <w:rFonts w:ascii="Arial" w:eastAsiaTheme="minorHAnsi" w:hAnsi="Arial" w:cs="Arial"/>
          <w:sz w:val="24"/>
          <w:szCs w:val="24"/>
        </w:rPr>
        <w:t>.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Глава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Pr="005C620C">
        <w:rPr>
          <w:rFonts w:ascii="Arial" w:eastAsiaTheme="minorHAnsi" w:hAnsi="Arial" w:cs="Arial"/>
          <w:sz w:val="24"/>
          <w:szCs w:val="24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>
        <w:rPr>
          <w:rFonts w:ascii="Arial" w:eastAsiaTheme="minorHAnsi" w:hAnsi="Arial" w:cs="Arial"/>
          <w:sz w:val="24"/>
          <w:szCs w:val="24"/>
        </w:rPr>
        <w:t xml:space="preserve">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в удовлетворении жалобы отказывается.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eastAsiaTheme="minorHAnsi" w:hAnsi="Arial" w:cs="Arial"/>
          <w:sz w:val="24"/>
          <w:szCs w:val="24"/>
        </w:rPr>
        <w:t xml:space="preserve">жской области от 26.04.2013 </w:t>
      </w:r>
      <w:r w:rsidRPr="005C620C">
        <w:rPr>
          <w:rFonts w:ascii="Arial" w:eastAsiaTheme="minorHAnsi" w:hAnsi="Arial" w:cs="Arial"/>
          <w:sz w:val="24"/>
          <w:szCs w:val="24"/>
        </w:rPr>
        <w:t>№ 53-ОЗ «Об особенностях подачи и рассмотрения жалоб на нарушение порядка предоставления государственн</w:t>
      </w:r>
      <w:r>
        <w:rPr>
          <w:rFonts w:ascii="Arial" w:eastAsiaTheme="minorHAnsi" w:hAnsi="Arial" w:cs="Arial"/>
          <w:sz w:val="24"/>
          <w:szCs w:val="24"/>
        </w:rPr>
        <w:t>ых услуг в Воронежской области»</w:t>
      </w:r>
      <w:r w:rsidRPr="005C620C">
        <w:rPr>
          <w:rFonts w:ascii="Arial" w:eastAsiaTheme="minorHAnsi" w:hAnsi="Arial" w:cs="Arial"/>
          <w:sz w:val="24"/>
          <w:szCs w:val="24"/>
        </w:rPr>
        <w:t xml:space="preserve"> в отношении того же заявителя и по тому же предмету жалобы;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4) если обжалуемые действия являются правомерными.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24CA0" w:rsidRPr="005C620C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24CA0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24CA0" w:rsidRPr="005F7BE1" w:rsidRDefault="00D24CA0" w:rsidP="00D24C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D24CA0" w:rsidRPr="005F7BE1" w:rsidRDefault="00D24CA0" w:rsidP="00D24C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D24CA0" w:rsidRDefault="00D24CA0" w:rsidP="00D24CA0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</w:p>
    <w:p w:rsidR="00D24CA0" w:rsidRPr="005F7BE1" w:rsidRDefault="00D24CA0" w:rsidP="00D24CA0">
      <w:pPr>
        <w:spacing w:after="0" w:line="240" w:lineRule="auto"/>
        <w:ind w:firstLine="709"/>
        <w:contextualSpacing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D24CA0" w:rsidRPr="005F7BE1" w:rsidRDefault="00D24CA0" w:rsidP="00D24CA0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Кривополянского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                   </w:t>
      </w:r>
      <w:r w:rsidR="00D0016C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    А.А.Ребрун</w:t>
      </w:r>
    </w:p>
    <w:p w:rsidR="00D24CA0" w:rsidRPr="005F7BE1" w:rsidRDefault="00D24CA0" w:rsidP="00D24CA0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5F7BE1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D24CA0" w:rsidRPr="00D0016C" w:rsidRDefault="00D24CA0" w:rsidP="00D24CA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D0016C">
        <w:rPr>
          <w:rFonts w:ascii="Arial" w:eastAsia="Times New Roman" w:hAnsi="Arial" w:cs="Arial"/>
          <w:sz w:val="24"/>
          <w:szCs w:val="24"/>
        </w:rPr>
        <w:lastRenderedPageBreak/>
        <w:t>УТВЕРЖДАЮ:</w:t>
      </w:r>
    </w:p>
    <w:p w:rsidR="00D24CA0" w:rsidRPr="00D0016C" w:rsidRDefault="00D24CA0" w:rsidP="00D24C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0016C">
        <w:rPr>
          <w:rFonts w:ascii="Arial" w:eastAsia="Times New Roman" w:hAnsi="Arial" w:cs="Arial"/>
          <w:sz w:val="24"/>
          <w:szCs w:val="24"/>
        </w:rPr>
        <w:t xml:space="preserve">Глава </w:t>
      </w:r>
      <w:r w:rsidRPr="00D0016C">
        <w:rPr>
          <w:rFonts w:ascii="Arial" w:eastAsia="Times New Roman" w:hAnsi="Arial" w:cs="Arial"/>
          <w:sz w:val="24"/>
          <w:szCs w:val="24"/>
        </w:rPr>
        <w:t>Кривополянского</w:t>
      </w:r>
      <w:r w:rsidRPr="00D0016C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D24CA0" w:rsidRPr="00D0016C" w:rsidRDefault="00D24CA0" w:rsidP="00D24C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0016C">
        <w:rPr>
          <w:rFonts w:ascii="Arial" w:eastAsia="Times New Roman" w:hAnsi="Arial" w:cs="Arial"/>
          <w:sz w:val="24"/>
          <w:szCs w:val="24"/>
        </w:rPr>
        <w:t>Острогожского муниципального района</w:t>
      </w:r>
    </w:p>
    <w:p w:rsidR="00D24CA0" w:rsidRPr="00D0016C" w:rsidRDefault="00D24CA0" w:rsidP="00D24C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0016C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D24CA0" w:rsidRPr="00D0016C" w:rsidRDefault="00D24CA0" w:rsidP="00D24C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0016C">
        <w:rPr>
          <w:rFonts w:ascii="Arial" w:eastAsia="Times New Roman" w:hAnsi="Arial" w:cs="Arial"/>
          <w:sz w:val="24"/>
          <w:szCs w:val="24"/>
        </w:rPr>
        <w:t xml:space="preserve">_______________ </w:t>
      </w:r>
      <w:r w:rsidR="00D0016C" w:rsidRPr="00D0016C">
        <w:rPr>
          <w:rFonts w:ascii="Arial" w:eastAsia="Times New Roman" w:hAnsi="Arial" w:cs="Arial"/>
          <w:sz w:val="24"/>
          <w:szCs w:val="24"/>
        </w:rPr>
        <w:t>А.А.Ребрун</w:t>
      </w:r>
    </w:p>
    <w:p w:rsidR="00D24CA0" w:rsidRPr="00D0016C" w:rsidRDefault="00D24CA0" w:rsidP="00D24C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0016C">
        <w:rPr>
          <w:rFonts w:ascii="Arial" w:eastAsia="Times New Roman" w:hAnsi="Arial" w:cs="Arial"/>
          <w:sz w:val="24"/>
          <w:szCs w:val="24"/>
        </w:rPr>
        <w:t>от «</w:t>
      </w:r>
      <w:r w:rsidR="00D0016C" w:rsidRPr="00D0016C">
        <w:rPr>
          <w:rFonts w:ascii="Arial" w:eastAsia="Times New Roman" w:hAnsi="Arial" w:cs="Arial"/>
          <w:sz w:val="24"/>
          <w:szCs w:val="24"/>
        </w:rPr>
        <w:t>10</w:t>
      </w:r>
      <w:r w:rsidRPr="00D0016C">
        <w:rPr>
          <w:rFonts w:ascii="Arial" w:eastAsia="Times New Roman" w:hAnsi="Arial" w:cs="Arial"/>
          <w:sz w:val="24"/>
          <w:szCs w:val="24"/>
        </w:rPr>
        <w:t xml:space="preserve">» </w:t>
      </w:r>
      <w:r w:rsidR="00D0016C" w:rsidRPr="00D0016C">
        <w:rPr>
          <w:rFonts w:ascii="Arial" w:eastAsia="Times New Roman" w:hAnsi="Arial" w:cs="Arial"/>
          <w:sz w:val="24"/>
          <w:szCs w:val="24"/>
        </w:rPr>
        <w:t>февраля</w:t>
      </w:r>
      <w:r w:rsidRPr="00D0016C">
        <w:rPr>
          <w:rFonts w:ascii="Arial" w:eastAsia="Times New Roman" w:hAnsi="Arial" w:cs="Arial"/>
          <w:sz w:val="24"/>
          <w:szCs w:val="24"/>
        </w:rPr>
        <w:t xml:space="preserve"> 2023 г.</w:t>
      </w:r>
    </w:p>
    <w:p w:rsidR="00D24CA0" w:rsidRPr="00D0016C" w:rsidRDefault="00D24CA0" w:rsidP="00D24C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0016C">
        <w:rPr>
          <w:rFonts w:ascii="Arial" w:eastAsia="Times New Roman" w:hAnsi="Arial" w:cs="Arial"/>
          <w:sz w:val="24"/>
          <w:szCs w:val="24"/>
        </w:rPr>
        <w:t>А К Т</w:t>
      </w:r>
    </w:p>
    <w:p w:rsidR="00D24CA0" w:rsidRPr="00D0016C" w:rsidRDefault="00D24CA0" w:rsidP="00D24C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0016C">
        <w:rPr>
          <w:rFonts w:ascii="Arial" w:eastAsia="Times New Roman" w:hAnsi="Arial" w:cs="Arial"/>
          <w:sz w:val="24"/>
          <w:szCs w:val="24"/>
        </w:rPr>
        <w:t xml:space="preserve">обнародования постановления главы </w:t>
      </w:r>
      <w:r w:rsidRPr="00D0016C">
        <w:rPr>
          <w:rFonts w:ascii="Arial" w:eastAsia="Times New Roman" w:hAnsi="Arial" w:cs="Arial"/>
          <w:sz w:val="24"/>
          <w:szCs w:val="24"/>
        </w:rPr>
        <w:t>Кривополянского</w:t>
      </w:r>
      <w:r w:rsidRPr="00D0016C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Острогожского муниципального района о</w:t>
      </w:r>
      <w:r w:rsidR="00D0016C" w:rsidRPr="00D0016C">
        <w:rPr>
          <w:rFonts w:ascii="Arial" w:eastAsia="Times New Roman" w:hAnsi="Arial" w:cs="Arial"/>
          <w:sz w:val="24"/>
          <w:szCs w:val="24"/>
        </w:rPr>
        <w:t>т 10</w:t>
      </w:r>
      <w:r w:rsidRPr="00D0016C">
        <w:rPr>
          <w:rFonts w:ascii="Arial" w:eastAsia="Times New Roman" w:hAnsi="Arial" w:cs="Arial"/>
          <w:sz w:val="24"/>
          <w:szCs w:val="24"/>
        </w:rPr>
        <w:t xml:space="preserve"> </w:t>
      </w:r>
      <w:r w:rsidR="00D0016C" w:rsidRPr="00D0016C">
        <w:rPr>
          <w:rFonts w:ascii="Arial" w:eastAsia="Times New Roman" w:hAnsi="Arial" w:cs="Arial"/>
          <w:sz w:val="24"/>
          <w:szCs w:val="24"/>
        </w:rPr>
        <w:t>февраля 2023 года № 12</w:t>
      </w:r>
      <w:r w:rsidRPr="00D0016C">
        <w:rPr>
          <w:rFonts w:ascii="Arial" w:eastAsia="Times New Roman" w:hAnsi="Arial" w:cs="Arial"/>
          <w:sz w:val="24"/>
          <w:szCs w:val="24"/>
        </w:rPr>
        <w:t xml:space="preserve"> «</w:t>
      </w:r>
      <w:r w:rsidRPr="00D0016C">
        <w:rPr>
          <w:rFonts w:ascii="Arial" w:eastAsia="Times New Roman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r w:rsidRPr="00D0016C">
        <w:rPr>
          <w:rFonts w:ascii="Arial" w:eastAsia="Times New Roman" w:hAnsi="Arial" w:cs="Arial"/>
          <w:b/>
          <w:sz w:val="24"/>
          <w:szCs w:val="24"/>
        </w:rPr>
        <w:t>Кривополянского</w:t>
      </w:r>
      <w:r w:rsidRPr="00D0016C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 </w:t>
      </w:r>
      <w:r w:rsidR="00D0016C" w:rsidRPr="00D0016C">
        <w:rPr>
          <w:rFonts w:ascii="Arial" w:eastAsia="Times New Roman" w:hAnsi="Arial" w:cs="Arial"/>
          <w:b/>
          <w:sz w:val="24"/>
          <w:szCs w:val="24"/>
        </w:rPr>
        <w:t>от 15.02.2016 года № 78</w:t>
      </w:r>
      <w:r w:rsidRPr="00D0016C">
        <w:rPr>
          <w:rFonts w:ascii="Arial" w:eastAsia="Times New Roman" w:hAnsi="Arial" w:cs="Arial"/>
          <w:b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</w:t>
      </w:r>
    </w:p>
    <w:p w:rsidR="00D24CA0" w:rsidRPr="00D0016C" w:rsidRDefault="00D24CA0" w:rsidP="00D24C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16C">
        <w:rPr>
          <w:rFonts w:ascii="Arial" w:eastAsia="Times New Roman" w:hAnsi="Arial" w:cs="Arial"/>
          <w:sz w:val="24"/>
          <w:szCs w:val="24"/>
        </w:rPr>
        <w:t>«</w:t>
      </w:r>
      <w:r w:rsidR="00D0016C" w:rsidRPr="00D0016C">
        <w:rPr>
          <w:rFonts w:ascii="Arial" w:eastAsia="Times New Roman" w:hAnsi="Arial" w:cs="Arial"/>
          <w:sz w:val="24"/>
          <w:szCs w:val="24"/>
        </w:rPr>
        <w:t>10</w:t>
      </w:r>
      <w:r w:rsidRPr="00D0016C">
        <w:rPr>
          <w:rFonts w:ascii="Arial" w:eastAsia="Times New Roman" w:hAnsi="Arial" w:cs="Arial"/>
          <w:sz w:val="24"/>
          <w:szCs w:val="24"/>
        </w:rPr>
        <w:t xml:space="preserve">» </w:t>
      </w:r>
      <w:r w:rsidR="00D0016C" w:rsidRPr="00D0016C">
        <w:rPr>
          <w:rFonts w:ascii="Arial" w:eastAsia="Times New Roman" w:hAnsi="Arial" w:cs="Arial"/>
          <w:sz w:val="24"/>
          <w:szCs w:val="24"/>
        </w:rPr>
        <w:t>февраля</w:t>
      </w:r>
      <w:r w:rsidRPr="00D0016C">
        <w:rPr>
          <w:rFonts w:ascii="Arial" w:eastAsia="Times New Roman" w:hAnsi="Arial" w:cs="Arial"/>
          <w:sz w:val="24"/>
          <w:szCs w:val="24"/>
        </w:rPr>
        <w:t xml:space="preserve"> 2023 г.</w:t>
      </w:r>
    </w:p>
    <w:p w:rsidR="00D24CA0" w:rsidRPr="00D0016C" w:rsidRDefault="00D24CA0" w:rsidP="00D24C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16C">
        <w:rPr>
          <w:rFonts w:ascii="Arial" w:eastAsia="Times New Roman" w:hAnsi="Arial" w:cs="Arial"/>
          <w:sz w:val="24"/>
          <w:szCs w:val="24"/>
        </w:rPr>
        <w:t xml:space="preserve">с. </w:t>
      </w:r>
      <w:r w:rsidR="00D0016C" w:rsidRPr="00D0016C">
        <w:rPr>
          <w:rFonts w:ascii="Arial" w:eastAsia="Times New Roman" w:hAnsi="Arial" w:cs="Arial"/>
          <w:sz w:val="24"/>
          <w:szCs w:val="24"/>
        </w:rPr>
        <w:t>Кривая Поляна</w:t>
      </w:r>
    </w:p>
    <w:p w:rsidR="00D24CA0" w:rsidRPr="00D0016C" w:rsidRDefault="00D24CA0" w:rsidP="00D24CA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D0016C">
        <w:rPr>
          <w:rFonts w:ascii="Arial" w:eastAsia="Times New Roman" w:hAnsi="Arial" w:cs="Arial"/>
          <w:sz w:val="24"/>
          <w:szCs w:val="24"/>
        </w:rPr>
        <w:t xml:space="preserve">Специальная комиссия по обнародованию муниципальных правовых актов </w:t>
      </w:r>
      <w:r w:rsidRPr="00D0016C">
        <w:rPr>
          <w:rFonts w:ascii="Arial" w:eastAsia="Times New Roman" w:hAnsi="Arial" w:cs="Arial"/>
          <w:sz w:val="24"/>
          <w:szCs w:val="24"/>
        </w:rPr>
        <w:t>Кривополянского</w:t>
      </w:r>
      <w:r w:rsidRPr="00D0016C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Острогожского муниципального района в составе:</w:t>
      </w:r>
    </w:p>
    <w:p w:rsidR="00D24CA0" w:rsidRPr="00D0016C" w:rsidRDefault="00D24CA0" w:rsidP="00D24C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16C">
        <w:rPr>
          <w:rFonts w:ascii="Arial" w:eastAsia="Times New Roman" w:hAnsi="Arial" w:cs="Arial"/>
          <w:sz w:val="24"/>
          <w:szCs w:val="24"/>
        </w:rPr>
        <w:t xml:space="preserve">- председатель специальной комиссии – </w:t>
      </w:r>
      <w:r w:rsidR="00D0016C" w:rsidRPr="00D0016C">
        <w:rPr>
          <w:rFonts w:ascii="Arial" w:eastAsia="Times New Roman" w:hAnsi="Arial" w:cs="Arial"/>
          <w:sz w:val="24"/>
          <w:szCs w:val="24"/>
        </w:rPr>
        <w:t>Ребрун А.А.</w:t>
      </w:r>
      <w:r w:rsidRPr="00D0016C">
        <w:rPr>
          <w:rFonts w:ascii="Arial" w:eastAsia="Times New Roman" w:hAnsi="Arial" w:cs="Arial"/>
          <w:sz w:val="24"/>
          <w:szCs w:val="24"/>
        </w:rPr>
        <w:t xml:space="preserve"> глава </w:t>
      </w:r>
      <w:r w:rsidRPr="00D0016C">
        <w:rPr>
          <w:rFonts w:ascii="Arial" w:eastAsia="Times New Roman" w:hAnsi="Arial" w:cs="Arial"/>
          <w:sz w:val="24"/>
          <w:szCs w:val="24"/>
        </w:rPr>
        <w:t>Кривополянского</w:t>
      </w:r>
      <w:r w:rsidRPr="00D0016C">
        <w:rPr>
          <w:rFonts w:ascii="Arial" w:eastAsia="Times New Roman" w:hAnsi="Arial" w:cs="Arial"/>
          <w:sz w:val="24"/>
          <w:szCs w:val="24"/>
        </w:rPr>
        <w:t xml:space="preserve"> сельского поселения;</w:t>
      </w:r>
    </w:p>
    <w:p w:rsidR="00D24CA0" w:rsidRPr="00D0016C" w:rsidRDefault="00D0016C" w:rsidP="00D24C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16C">
        <w:rPr>
          <w:rFonts w:ascii="Arial" w:eastAsia="Times New Roman" w:hAnsi="Arial" w:cs="Arial"/>
          <w:sz w:val="24"/>
          <w:szCs w:val="24"/>
        </w:rPr>
        <w:t>члены комиссии:</w:t>
      </w:r>
    </w:p>
    <w:p w:rsidR="00D24CA0" w:rsidRPr="00D0016C" w:rsidRDefault="00D24CA0" w:rsidP="00D24C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16C">
        <w:rPr>
          <w:rFonts w:ascii="Arial" w:eastAsia="Times New Roman" w:hAnsi="Arial" w:cs="Arial"/>
          <w:sz w:val="24"/>
          <w:szCs w:val="24"/>
        </w:rPr>
        <w:t xml:space="preserve">- </w:t>
      </w:r>
      <w:r w:rsidR="00D0016C" w:rsidRPr="00D0016C">
        <w:rPr>
          <w:rFonts w:ascii="Arial" w:eastAsia="Times New Roman" w:hAnsi="Arial" w:cs="Arial"/>
          <w:sz w:val="24"/>
          <w:szCs w:val="24"/>
        </w:rPr>
        <w:t>Рыбалкина З.В.</w:t>
      </w:r>
      <w:r w:rsidRPr="00D0016C">
        <w:rPr>
          <w:rFonts w:ascii="Arial" w:eastAsia="Times New Roman" w:hAnsi="Arial" w:cs="Arial"/>
          <w:sz w:val="24"/>
          <w:szCs w:val="24"/>
        </w:rPr>
        <w:t xml:space="preserve">.- </w:t>
      </w:r>
      <w:r w:rsidR="00D0016C" w:rsidRPr="00D0016C">
        <w:rPr>
          <w:rFonts w:ascii="Arial" w:eastAsia="Times New Roman" w:hAnsi="Arial" w:cs="Arial"/>
          <w:sz w:val="24"/>
          <w:szCs w:val="24"/>
        </w:rPr>
        <w:t>ведущий специалист администрации</w:t>
      </w:r>
      <w:r w:rsidRPr="00D0016C">
        <w:rPr>
          <w:rFonts w:ascii="Arial" w:eastAsia="Times New Roman" w:hAnsi="Arial" w:cs="Arial"/>
          <w:sz w:val="24"/>
          <w:szCs w:val="24"/>
        </w:rPr>
        <w:t xml:space="preserve"> </w:t>
      </w:r>
      <w:r w:rsidRPr="00D0016C">
        <w:rPr>
          <w:rFonts w:ascii="Arial" w:eastAsia="Times New Roman" w:hAnsi="Arial" w:cs="Arial"/>
          <w:sz w:val="24"/>
          <w:szCs w:val="24"/>
        </w:rPr>
        <w:t>Кривополянского</w:t>
      </w:r>
      <w:r w:rsidRPr="00D0016C">
        <w:rPr>
          <w:rFonts w:ascii="Arial" w:eastAsia="Times New Roman" w:hAnsi="Arial" w:cs="Arial"/>
          <w:sz w:val="24"/>
          <w:szCs w:val="24"/>
        </w:rPr>
        <w:t xml:space="preserve"> сельского поселения;</w:t>
      </w:r>
    </w:p>
    <w:p w:rsidR="00D24CA0" w:rsidRPr="00D0016C" w:rsidRDefault="00D24CA0" w:rsidP="00D24C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16C">
        <w:rPr>
          <w:rFonts w:ascii="Arial" w:eastAsia="Times New Roman" w:hAnsi="Arial" w:cs="Arial"/>
          <w:sz w:val="24"/>
          <w:szCs w:val="24"/>
        </w:rPr>
        <w:t xml:space="preserve">- </w:t>
      </w:r>
      <w:r w:rsidR="00D0016C" w:rsidRPr="00D0016C">
        <w:rPr>
          <w:rFonts w:ascii="Arial" w:eastAsia="Times New Roman" w:hAnsi="Arial" w:cs="Arial"/>
          <w:sz w:val="24"/>
          <w:szCs w:val="24"/>
        </w:rPr>
        <w:t>Минькова Г.И.</w:t>
      </w:r>
      <w:r w:rsidRPr="00D0016C">
        <w:rPr>
          <w:rFonts w:ascii="Arial" w:eastAsia="Times New Roman" w:hAnsi="Arial" w:cs="Arial"/>
          <w:sz w:val="24"/>
          <w:szCs w:val="24"/>
        </w:rPr>
        <w:t xml:space="preserve"> </w:t>
      </w:r>
      <w:r w:rsidR="00D0016C" w:rsidRPr="00D0016C">
        <w:rPr>
          <w:rFonts w:ascii="Arial" w:eastAsia="Times New Roman" w:hAnsi="Arial" w:cs="Arial"/>
          <w:sz w:val="24"/>
          <w:szCs w:val="24"/>
        </w:rPr>
        <w:t>вур</w:t>
      </w:r>
      <w:r w:rsidRPr="00D0016C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Pr="00D0016C">
        <w:rPr>
          <w:rFonts w:ascii="Arial" w:eastAsia="Times New Roman" w:hAnsi="Arial" w:cs="Arial"/>
          <w:sz w:val="24"/>
          <w:szCs w:val="24"/>
        </w:rPr>
        <w:t>Кривополянского</w:t>
      </w:r>
      <w:r w:rsidRPr="00D0016C">
        <w:rPr>
          <w:rFonts w:ascii="Arial" w:eastAsia="Times New Roman" w:hAnsi="Arial" w:cs="Arial"/>
          <w:sz w:val="24"/>
          <w:szCs w:val="24"/>
        </w:rPr>
        <w:t xml:space="preserve"> сельского поселения; </w:t>
      </w:r>
    </w:p>
    <w:p w:rsidR="00D0016C" w:rsidRPr="00D0016C" w:rsidRDefault="00D24CA0" w:rsidP="00D00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0016C">
        <w:rPr>
          <w:rFonts w:ascii="Arial" w:eastAsia="Times New Roman" w:hAnsi="Arial" w:cs="Arial"/>
          <w:sz w:val="24"/>
          <w:szCs w:val="24"/>
        </w:rPr>
        <w:t>состави</w:t>
      </w:r>
      <w:r w:rsidR="00D0016C" w:rsidRPr="00D0016C">
        <w:rPr>
          <w:rFonts w:ascii="Arial" w:eastAsia="Times New Roman" w:hAnsi="Arial" w:cs="Arial"/>
          <w:sz w:val="24"/>
          <w:szCs w:val="24"/>
        </w:rPr>
        <w:t>ла на стоящий акт в том, что 10.02</w:t>
      </w:r>
      <w:r w:rsidRPr="00D0016C">
        <w:rPr>
          <w:rFonts w:ascii="Arial" w:eastAsia="Times New Roman" w:hAnsi="Arial" w:cs="Arial"/>
          <w:sz w:val="24"/>
          <w:szCs w:val="24"/>
        </w:rPr>
        <w:t xml:space="preserve">.2023 года обнародован текст постановления главы </w:t>
      </w:r>
      <w:r w:rsidRPr="00D0016C">
        <w:rPr>
          <w:rFonts w:ascii="Arial" w:eastAsia="Times New Roman" w:hAnsi="Arial" w:cs="Arial"/>
          <w:sz w:val="24"/>
          <w:szCs w:val="24"/>
        </w:rPr>
        <w:t>Кривополянского</w:t>
      </w:r>
      <w:r w:rsidRPr="00D0016C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Острогожского муниципального района Воронежской</w:t>
      </w:r>
      <w:r w:rsidR="00D0016C" w:rsidRPr="00D0016C">
        <w:rPr>
          <w:rFonts w:ascii="Arial" w:eastAsia="Times New Roman" w:hAnsi="Arial" w:cs="Arial"/>
          <w:sz w:val="24"/>
          <w:szCs w:val="24"/>
        </w:rPr>
        <w:t xml:space="preserve"> области от 10</w:t>
      </w:r>
      <w:r w:rsidRPr="00D0016C">
        <w:rPr>
          <w:rFonts w:ascii="Arial" w:eastAsia="Times New Roman" w:hAnsi="Arial" w:cs="Arial"/>
          <w:sz w:val="24"/>
          <w:szCs w:val="24"/>
        </w:rPr>
        <w:t xml:space="preserve"> </w:t>
      </w:r>
      <w:r w:rsidR="00D0016C" w:rsidRPr="00D0016C">
        <w:rPr>
          <w:rFonts w:ascii="Arial" w:eastAsia="Times New Roman" w:hAnsi="Arial" w:cs="Arial"/>
          <w:sz w:val="24"/>
          <w:szCs w:val="24"/>
        </w:rPr>
        <w:t>февраля</w:t>
      </w:r>
      <w:r w:rsidRPr="00D0016C">
        <w:rPr>
          <w:rFonts w:ascii="Arial" w:eastAsia="Times New Roman" w:hAnsi="Arial" w:cs="Arial"/>
          <w:sz w:val="24"/>
          <w:szCs w:val="24"/>
        </w:rPr>
        <w:t xml:space="preserve">2023 № </w:t>
      </w:r>
      <w:r w:rsidR="00D0016C" w:rsidRPr="00D0016C">
        <w:rPr>
          <w:rFonts w:ascii="Arial" w:eastAsia="Times New Roman" w:hAnsi="Arial" w:cs="Arial"/>
          <w:sz w:val="24"/>
          <w:szCs w:val="24"/>
        </w:rPr>
        <w:t>12</w:t>
      </w:r>
      <w:r w:rsidRPr="00D0016C">
        <w:rPr>
          <w:rFonts w:ascii="Arial" w:eastAsia="Times New Roman" w:hAnsi="Arial" w:cs="Arial"/>
          <w:sz w:val="24"/>
          <w:szCs w:val="24"/>
        </w:rPr>
        <w:t xml:space="preserve"> «</w:t>
      </w:r>
      <w:r w:rsidRPr="00D0016C">
        <w:rPr>
          <w:rFonts w:ascii="Arial" w:eastAsia="Times New Roman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r w:rsidRPr="00D0016C">
        <w:rPr>
          <w:rFonts w:ascii="Arial" w:eastAsia="Times New Roman" w:hAnsi="Arial" w:cs="Arial"/>
          <w:b/>
          <w:sz w:val="24"/>
          <w:szCs w:val="24"/>
        </w:rPr>
        <w:t>Кривополянского</w:t>
      </w:r>
      <w:r w:rsidRPr="00D0016C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 </w:t>
      </w:r>
      <w:r w:rsidR="00D0016C" w:rsidRPr="00D0016C">
        <w:rPr>
          <w:rFonts w:ascii="Arial" w:eastAsia="Times New Roman" w:hAnsi="Arial" w:cs="Arial"/>
          <w:b/>
          <w:sz w:val="24"/>
          <w:szCs w:val="24"/>
        </w:rPr>
        <w:t>от 15.11.2016 года № 78</w:t>
      </w:r>
      <w:r w:rsidRPr="00D0016C">
        <w:rPr>
          <w:rFonts w:ascii="Arial" w:eastAsia="Times New Roman" w:hAnsi="Arial" w:cs="Arial"/>
          <w:b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 </w:t>
      </w:r>
      <w:r w:rsidRPr="00D0016C">
        <w:rPr>
          <w:rFonts w:ascii="Arial" w:eastAsia="Times New Roman" w:hAnsi="Arial" w:cs="Arial"/>
          <w:sz w:val="24"/>
          <w:szCs w:val="24"/>
        </w:rPr>
        <w:t xml:space="preserve">путем размещения текста вышеуказанного постановления на информационных стендах, расположенных: </w:t>
      </w:r>
      <w:r w:rsidR="00D0016C" w:rsidRPr="00D0016C">
        <w:rPr>
          <w:rFonts w:ascii="Arial" w:eastAsia="Times New Roman" w:hAnsi="Arial" w:cs="Arial"/>
          <w:sz w:val="24"/>
          <w:szCs w:val="24"/>
          <w:lang w:eastAsia="ar-SA"/>
        </w:rPr>
        <w:t xml:space="preserve">здание администрации Кривополянского сельского поселения, ул. Школьная д.7,здание Кривополянской сельской библиотеки с. Кривая Поляна ул. Школьная д.9 с целью доведения до сведения жителей, проживающих на территории Кривополянского сельского поселения. </w:t>
      </w:r>
    </w:p>
    <w:p w:rsidR="00D24CA0" w:rsidRPr="00D0016C" w:rsidRDefault="00D24CA0" w:rsidP="00D24C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16C">
        <w:rPr>
          <w:rFonts w:ascii="Arial" w:eastAsia="Times New Roman" w:hAnsi="Arial" w:cs="Arial"/>
          <w:sz w:val="24"/>
          <w:szCs w:val="24"/>
        </w:rPr>
        <w:t>В чем и составлен настоящий акт.</w:t>
      </w:r>
    </w:p>
    <w:p w:rsidR="00D0016C" w:rsidRDefault="00D0016C" w:rsidP="00D24C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4CA0" w:rsidRPr="00D0016C" w:rsidRDefault="00D24CA0" w:rsidP="00D24C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16C">
        <w:rPr>
          <w:rFonts w:ascii="Arial" w:eastAsia="Times New Roman" w:hAnsi="Arial" w:cs="Arial"/>
          <w:sz w:val="24"/>
          <w:szCs w:val="24"/>
        </w:rPr>
        <w:t xml:space="preserve">Председатель комиссии                                                 </w:t>
      </w:r>
      <w:r w:rsidR="00D0016C" w:rsidRPr="00D0016C">
        <w:rPr>
          <w:rFonts w:ascii="Arial" w:eastAsia="Times New Roman" w:hAnsi="Arial" w:cs="Arial"/>
          <w:sz w:val="24"/>
          <w:szCs w:val="24"/>
        </w:rPr>
        <w:t>А.А.Ребрун</w:t>
      </w:r>
      <w:r w:rsidRPr="00D0016C">
        <w:rPr>
          <w:rFonts w:ascii="Arial" w:eastAsia="Times New Roman" w:hAnsi="Arial" w:cs="Arial"/>
          <w:sz w:val="24"/>
          <w:szCs w:val="24"/>
        </w:rPr>
        <w:t xml:space="preserve"> </w:t>
      </w:r>
    </w:p>
    <w:p w:rsidR="00D24CA0" w:rsidRPr="00D0016C" w:rsidRDefault="00D24CA0" w:rsidP="00D24C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16C">
        <w:rPr>
          <w:rFonts w:ascii="Arial" w:eastAsia="Times New Roman" w:hAnsi="Arial" w:cs="Arial"/>
          <w:sz w:val="24"/>
          <w:szCs w:val="24"/>
        </w:rPr>
        <w:t xml:space="preserve">Члены комиссии                                                              </w:t>
      </w:r>
      <w:r w:rsidR="00D0016C" w:rsidRPr="00D0016C">
        <w:rPr>
          <w:rFonts w:ascii="Arial" w:eastAsia="Times New Roman" w:hAnsi="Arial" w:cs="Arial"/>
          <w:sz w:val="24"/>
          <w:szCs w:val="24"/>
        </w:rPr>
        <w:t>З.В.Рыбалкина</w:t>
      </w:r>
    </w:p>
    <w:p w:rsidR="00D24CA0" w:rsidRPr="00D0016C" w:rsidRDefault="00D24CA0" w:rsidP="00D24C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16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  <w:r w:rsidR="00D0016C" w:rsidRPr="00D0016C">
        <w:rPr>
          <w:rFonts w:ascii="Arial" w:eastAsia="Times New Roman" w:hAnsi="Arial" w:cs="Arial"/>
          <w:sz w:val="24"/>
          <w:szCs w:val="24"/>
        </w:rPr>
        <w:t>Г.И.Минькова</w:t>
      </w:r>
    </w:p>
    <w:p w:rsidR="00D24CA0" w:rsidRPr="00D0016C" w:rsidRDefault="00D24CA0" w:rsidP="00D24C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016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1A3683" w:rsidRPr="00D0016C" w:rsidRDefault="001A3683">
      <w:pPr>
        <w:rPr>
          <w:rFonts w:ascii="Arial" w:hAnsi="Arial" w:cs="Arial"/>
        </w:rPr>
      </w:pPr>
    </w:p>
    <w:sectPr w:rsidR="001A3683" w:rsidRPr="00D0016C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A0"/>
    <w:rsid w:val="001A3683"/>
    <w:rsid w:val="00213698"/>
    <w:rsid w:val="002533B1"/>
    <w:rsid w:val="00D0016C"/>
    <w:rsid w:val="00D2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87DEF-04DB-467E-A484-051C7B08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C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6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2023-02-10T09:38:00Z</cp:lastPrinted>
  <dcterms:created xsi:type="dcterms:W3CDTF">2023-02-10T09:13:00Z</dcterms:created>
  <dcterms:modified xsi:type="dcterms:W3CDTF">2023-02-10T09:39:00Z</dcterms:modified>
</cp:coreProperties>
</file>