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86" w:rsidRPr="00923D86" w:rsidRDefault="00923D86" w:rsidP="00923D8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923D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Заплатить налоги и спать спокойно. В МФЦ помогут с получением налоговых уведомлений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В личные кабинеты налогоплательщиков на сайте Федеральной налоговой службы и в почтовые ящики воронежцев стали приходить уведомления об уплате имущественных налогов и налога на проценты по банковским вкладам. Последний вид налога россиянам предстоит уплатить впервые.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Если вам не поступило налоговое уведомление по почте или вы испытываете сложности при работе в личном кабинете налогоплательщика на сайте ФНС, обращайтесь в центры «Мои Документы», где вам всегда помогут с решением ваших вопросов.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Чтобы своевременно получить уведомление и не пропустить срок уплаты (в этом году - не позднее 2 декабря), Федеральная налоговая служба рекомендует открыть </w:t>
      </w:r>
      <w:hyperlink r:id="rId4" w:history="1">
        <w:r w:rsidRPr="00923D86">
          <w:rPr>
            <w:rStyle w:val="a4"/>
            <w:color w:val="000000" w:themeColor="text1"/>
            <w:sz w:val="28"/>
            <w:szCs w:val="28"/>
            <w:u w:val="none"/>
          </w:rPr>
          <w:t>личный кабинет налогоплательщика</w:t>
        </w:r>
      </w:hyperlink>
      <w:r w:rsidRPr="00923D86">
        <w:rPr>
          <w:color w:val="000000" w:themeColor="text1"/>
          <w:sz w:val="28"/>
          <w:szCs w:val="28"/>
        </w:rPr>
        <w:t> на сайте ФНС. Сделать это можно т</w:t>
      </w:r>
      <w:r>
        <w:rPr>
          <w:color w:val="000000" w:themeColor="text1"/>
          <w:sz w:val="28"/>
          <w:szCs w:val="28"/>
        </w:rPr>
        <w:t>акже в центрах «Мои Документы»</w:t>
      </w:r>
      <w:r w:rsidRPr="00923D86">
        <w:rPr>
          <w:color w:val="000000" w:themeColor="text1"/>
          <w:sz w:val="28"/>
          <w:szCs w:val="28"/>
        </w:rPr>
        <w:t>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Понадобится документ, удостоверяющий личность заявителя, при обращении представителя заявителя – документ, подтверждающий его права.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Еще один плюс использования личного кабинета налогоплательщика - возможность подключить опцию «Семейный доступ», которая позволяет просматривать и оплачивать налог за несовершеннолетних детей, имеющих в собственности имущество (или доли), подлежащее налогообложению. Вкладка «Семейный доступ» расположена в настройках профиля.</w:t>
      </w:r>
    </w:p>
    <w:p w:rsidR="00923D86" w:rsidRPr="00923D86" w:rsidRDefault="00923D86" w:rsidP="00923D86">
      <w:pPr>
        <w:pStyle w:val="a3"/>
        <w:jc w:val="both"/>
        <w:rPr>
          <w:color w:val="000000" w:themeColor="text1"/>
          <w:sz w:val="28"/>
          <w:szCs w:val="28"/>
        </w:rPr>
      </w:pPr>
      <w:r w:rsidRPr="00923D86">
        <w:rPr>
          <w:color w:val="000000" w:themeColor="text1"/>
          <w:sz w:val="28"/>
          <w:szCs w:val="28"/>
        </w:rPr>
        <w:t>Узнать подробности о </w:t>
      </w:r>
      <w:hyperlink r:id="rId5" w:history="1">
        <w:r w:rsidRPr="00923D86">
          <w:rPr>
            <w:rStyle w:val="a4"/>
            <w:color w:val="000000" w:themeColor="text1"/>
            <w:sz w:val="28"/>
            <w:szCs w:val="28"/>
            <w:u w:val="none"/>
          </w:rPr>
          <w:t>подключении к личному кабинету</w:t>
        </w:r>
      </w:hyperlink>
      <w:r w:rsidRPr="00923D86">
        <w:rPr>
          <w:color w:val="000000" w:themeColor="text1"/>
          <w:sz w:val="28"/>
          <w:szCs w:val="28"/>
        </w:rPr>
        <w:t> и </w:t>
      </w:r>
      <w:hyperlink r:id="rId6" w:history="1">
        <w:r w:rsidRPr="00923D86">
          <w:rPr>
            <w:rStyle w:val="a4"/>
            <w:color w:val="000000" w:themeColor="text1"/>
            <w:sz w:val="28"/>
            <w:szCs w:val="28"/>
            <w:u w:val="none"/>
          </w:rPr>
          <w:t>получении налоговых уведомлений</w:t>
        </w:r>
      </w:hyperlink>
      <w:r w:rsidRPr="00923D86">
        <w:rPr>
          <w:color w:val="000000" w:themeColor="text1"/>
          <w:sz w:val="28"/>
          <w:szCs w:val="28"/>
        </w:rPr>
        <w:t> можно на сайте МФЦ, в центре телефонного обслуживания +7(473) 226-99-99 или при личном визите в филиалы.</w:t>
      </w:r>
    </w:p>
    <w:p w:rsidR="00C70B79" w:rsidRDefault="00C70B79"/>
    <w:sectPr w:rsidR="00C7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49"/>
    <w:rsid w:val="008F5749"/>
    <w:rsid w:val="00923D86"/>
    <w:rsid w:val="009804F5"/>
    <w:rsid w:val="00C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27DDC-F78F-4B3E-9452-B475C117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documents36.ru/service/730" TargetMode="External"/><Relationship Id="rId5" Type="http://schemas.openxmlformats.org/officeDocument/2006/relationships/hyperlink" Target="https://mydocuments36.ru/service/745" TargetMode="External"/><Relationship Id="rId4" Type="http://schemas.openxmlformats.org/officeDocument/2006/relationships/hyperlink" Target="https://lkfl2.nalog.ru/lkfl?clckid=40b7ef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2024-10-29T04:56:00Z</dcterms:created>
  <dcterms:modified xsi:type="dcterms:W3CDTF">2024-10-29T04:56:00Z</dcterms:modified>
</cp:coreProperties>
</file>